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83" w:rsidRDefault="005A4483" w:rsidP="005A4483">
      <w:pPr>
        <w:pStyle w:val="Ttulo"/>
      </w:pPr>
      <w:bookmarkStart w:id="0" w:name="_GoBack"/>
      <w:bookmarkEnd w:id="0"/>
      <w:r>
        <w:t>INDICAÇÃO Nº             1634        /11</w:t>
      </w:r>
    </w:p>
    <w:p w:rsidR="005A4483" w:rsidRDefault="005A4483" w:rsidP="005A4483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5A4483" w:rsidRDefault="005A4483" w:rsidP="005A4483">
      <w:pPr>
        <w:jc w:val="center"/>
        <w:rPr>
          <w:rFonts w:ascii="Bookman Old Style" w:hAnsi="Bookman Old Style"/>
          <w:b/>
          <w:u w:val="single"/>
        </w:rPr>
      </w:pPr>
    </w:p>
    <w:p w:rsidR="005A4483" w:rsidRDefault="005A4483" w:rsidP="005A4483">
      <w:pPr>
        <w:jc w:val="center"/>
        <w:rPr>
          <w:rFonts w:ascii="Bookman Old Style" w:hAnsi="Bookman Old Style"/>
          <w:b/>
          <w:u w:val="single"/>
        </w:rPr>
      </w:pPr>
    </w:p>
    <w:p w:rsidR="005A4483" w:rsidRDefault="005A4483" w:rsidP="005A4483">
      <w:pPr>
        <w:pStyle w:val="Recuodecorpodetexto"/>
      </w:pPr>
      <w:r>
        <w:t xml:space="preserve">“Remover </w:t>
      </w:r>
      <w:r w:rsidRPr="00926B91">
        <w:t>areia acumulada em calçada</w:t>
      </w:r>
      <w:r>
        <w:t>,</w:t>
      </w:r>
      <w:r w:rsidRPr="00926B91">
        <w:t xml:space="preserve"> no encontro das ruas Abraham Lincoln e Bartolomeu de Gusmão, </w:t>
      </w:r>
      <w:r>
        <w:t xml:space="preserve">defronte ao CIEP ‘ Professora Therezinha de Castro Pacheco Sbravatti’, </w:t>
      </w:r>
      <w:r w:rsidRPr="00926B91">
        <w:t>no Jardim Europa</w:t>
      </w:r>
      <w:r>
        <w:t>.”</w:t>
      </w:r>
    </w:p>
    <w:p w:rsidR="005A4483" w:rsidRDefault="005A4483" w:rsidP="005A4483">
      <w:pPr>
        <w:ind w:left="1440" w:firstLine="3600"/>
        <w:jc w:val="both"/>
        <w:rPr>
          <w:rFonts w:ascii="Bookman Old Style" w:hAnsi="Bookman Old Style"/>
        </w:rPr>
      </w:pPr>
    </w:p>
    <w:p w:rsidR="005A4483" w:rsidRDefault="005A4483" w:rsidP="005A4483">
      <w:pPr>
        <w:ind w:left="1440" w:firstLine="3600"/>
        <w:jc w:val="both"/>
        <w:rPr>
          <w:rFonts w:ascii="Bookman Old Style" w:hAnsi="Bookman Old Style"/>
        </w:rPr>
      </w:pPr>
    </w:p>
    <w:p w:rsidR="005A4483" w:rsidRDefault="005A4483" w:rsidP="005A4483">
      <w:pPr>
        <w:ind w:left="1440" w:firstLine="3600"/>
        <w:jc w:val="both"/>
        <w:rPr>
          <w:rFonts w:ascii="Bookman Old Style" w:hAnsi="Bookman Old Style"/>
        </w:rPr>
      </w:pPr>
    </w:p>
    <w:p w:rsidR="005A4483" w:rsidRDefault="005A4483" w:rsidP="005A4483">
      <w:pPr>
        <w:ind w:left="1440" w:firstLine="3600"/>
        <w:jc w:val="both"/>
        <w:rPr>
          <w:rFonts w:ascii="Bookman Old Style" w:hAnsi="Bookman Old Style"/>
        </w:rPr>
      </w:pPr>
    </w:p>
    <w:p w:rsidR="005A4483" w:rsidRDefault="005A4483" w:rsidP="005A4483">
      <w:pPr>
        <w:ind w:left="1440" w:firstLine="3600"/>
        <w:jc w:val="both"/>
        <w:rPr>
          <w:rFonts w:ascii="Bookman Old Style" w:hAnsi="Bookman Old Style"/>
        </w:rPr>
      </w:pPr>
    </w:p>
    <w:p w:rsidR="005A4483" w:rsidRPr="009069F8" w:rsidRDefault="005A4483" w:rsidP="005A4483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</w:t>
      </w:r>
      <w:r>
        <w:rPr>
          <w:rFonts w:ascii="Bookman Old Style" w:hAnsi="Bookman Old Style"/>
        </w:rPr>
        <w:t xml:space="preserve">a remoção da </w:t>
      </w:r>
      <w:r w:rsidRPr="00926B91">
        <w:rPr>
          <w:rFonts w:ascii="Bookman Old Style" w:hAnsi="Bookman Old Style"/>
        </w:rPr>
        <w:t>areia acumulada em calçada no encontro das ruas Abraham Lincoln e Bartolomeu de Gusmão,</w:t>
      </w:r>
      <w:r>
        <w:rPr>
          <w:rFonts w:ascii="Bookman Old Style" w:hAnsi="Bookman Old Style"/>
        </w:rPr>
        <w:t xml:space="preserve"> </w:t>
      </w:r>
      <w:r w:rsidRPr="00926B91">
        <w:rPr>
          <w:rFonts w:ascii="Bookman Old Style" w:hAnsi="Bookman Old Style"/>
        </w:rPr>
        <w:t>defronte ao CIEP ‘ Professora Therezinha de Castro Pacheco Sbravatti’ no Jardim Europa</w:t>
      </w:r>
      <w:r w:rsidRPr="009069F8">
        <w:rPr>
          <w:rFonts w:ascii="Bookman Old Style" w:hAnsi="Bookman Old Style"/>
        </w:rPr>
        <w:t>.</w:t>
      </w:r>
    </w:p>
    <w:p w:rsidR="005A4483" w:rsidRDefault="005A4483" w:rsidP="005A4483">
      <w:pPr>
        <w:ind w:firstLine="1440"/>
        <w:jc w:val="both"/>
        <w:rPr>
          <w:rFonts w:ascii="Bookman Old Style" w:hAnsi="Bookman Old Style"/>
        </w:rPr>
      </w:pPr>
    </w:p>
    <w:p w:rsidR="005A4483" w:rsidRPr="00405A97" w:rsidRDefault="005A4483" w:rsidP="005A4483">
      <w:pPr>
        <w:ind w:firstLine="1440"/>
        <w:jc w:val="both"/>
        <w:rPr>
          <w:rFonts w:ascii="Bookman Old Style" w:hAnsi="Bookman Old Style"/>
        </w:rPr>
      </w:pPr>
    </w:p>
    <w:p w:rsidR="005A4483" w:rsidRDefault="005A4483" w:rsidP="005A4483">
      <w:pPr>
        <w:ind w:firstLine="1440"/>
        <w:jc w:val="both"/>
        <w:rPr>
          <w:rFonts w:ascii="Bookman Old Style" w:hAnsi="Bookman Old Style"/>
        </w:rPr>
      </w:pPr>
    </w:p>
    <w:p w:rsidR="005A4483" w:rsidRDefault="005A4483" w:rsidP="005A4483">
      <w:pPr>
        <w:ind w:firstLine="1440"/>
        <w:jc w:val="both"/>
        <w:rPr>
          <w:rFonts w:ascii="Bookman Old Style" w:hAnsi="Bookman Old Style"/>
        </w:rPr>
      </w:pPr>
    </w:p>
    <w:p w:rsidR="005A4483" w:rsidRDefault="005A4483" w:rsidP="005A4483">
      <w:pPr>
        <w:ind w:firstLine="1440"/>
        <w:jc w:val="both"/>
        <w:rPr>
          <w:rFonts w:ascii="Bookman Old Style" w:hAnsi="Bookman Old Style"/>
        </w:rPr>
      </w:pPr>
    </w:p>
    <w:p w:rsidR="005A4483" w:rsidRDefault="005A4483" w:rsidP="005A448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A4483" w:rsidRDefault="005A4483" w:rsidP="005A4483">
      <w:pPr>
        <w:jc w:val="center"/>
        <w:rPr>
          <w:rFonts w:ascii="Bookman Old Style" w:hAnsi="Bookman Old Style"/>
          <w:b/>
        </w:rPr>
      </w:pPr>
    </w:p>
    <w:p w:rsidR="005A4483" w:rsidRPr="00350F65" w:rsidRDefault="005A4483" w:rsidP="005A4483">
      <w:pPr>
        <w:pStyle w:val="Recuodecorpodetexto2"/>
        <w:rPr>
          <w:b/>
        </w:rPr>
      </w:pPr>
      <w:r>
        <w:t>Esta área está com uma grande quantidade de areia acumulada, sendo necessário que se realize a limpeza neste local.</w:t>
      </w:r>
    </w:p>
    <w:p w:rsidR="005A4483" w:rsidRDefault="005A4483" w:rsidP="005A4483">
      <w:pPr>
        <w:pStyle w:val="Recuodecorpodetexto2"/>
      </w:pPr>
    </w:p>
    <w:p w:rsidR="005A4483" w:rsidRDefault="005A4483" w:rsidP="005A4483">
      <w:pPr>
        <w:pStyle w:val="Recuodecorpodetexto2"/>
      </w:pPr>
      <w:r>
        <w:rPr>
          <w:rFonts w:cs="Arial"/>
        </w:rPr>
        <w:t xml:space="preserve"> </w:t>
      </w:r>
    </w:p>
    <w:p w:rsidR="005A4483" w:rsidRDefault="005A4483" w:rsidP="005A4483">
      <w:pPr>
        <w:ind w:firstLine="1440"/>
        <w:jc w:val="both"/>
        <w:rPr>
          <w:rFonts w:ascii="Bookman Old Style" w:hAnsi="Bookman Old Style"/>
        </w:rPr>
      </w:pPr>
    </w:p>
    <w:p w:rsidR="005A4483" w:rsidRDefault="005A4483" w:rsidP="005A4483">
      <w:pPr>
        <w:ind w:firstLine="1440"/>
        <w:jc w:val="both"/>
        <w:rPr>
          <w:rFonts w:ascii="Bookman Old Style" w:hAnsi="Bookman Old Style"/>
        </w:rPr>
      </w:pPr>
    </w:p>
    <w:p w:rsidR="005A4483" w:rsidRDefault="005A4483" w:rsidP="005A448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2011.</w:t>
      </w:r>
    </w:p>
    <w:p w:rsidR="005A4483" w:rsidRDefault="005A4483" w:rsidP="005A4483">
      <w:pPr>
        <w:ind w:firstLine="1440"/>
        <w:rPr>
          <w:rFonts w:ascii="Bookman Old Style" w:hAnsi="Bookman Old Style"/>
        </w:rPr>
      </w:pPr>
    </w:p>
    <w:p w:rsidR="005A4483" w:rsidRDefault="005A4483" w:rsidP="005A4483">
      <w:pPr>
        <w:ind w:firstLine="1440"/>
        <w:rPr>
          <w:rFonts w:ascii="Bookman Old Style" w:hAnsi="Bookman Old Style"/>
        </w:rPr>
      </w:pPr>
    </w:p>
    <w:p w:rsidR="005A4483" w:rsidRDefault="005A4483" w:rsidP="005A4483">
      <w:pPr>
        <w:ind w:firstLine="1440"/>
        <w:rPr>
          <w:rFonts w:ascii="Bookman Old Style" w:hAnsi="Bookman Old Style"/>
        </w:rPr>
      </w:pPr>
    </w:p>
    <w:p w:rsidR="005A4483" w:rsidRDefault="005A4483" w:rsidP="005A4483">
      <w:pPr>
        <w:rPr>
          <w:rFonts w:ascii="Bookman Old Style" w:hAnsi="Bookman Old Style"/>
        </w:rPr>
      </w:pPr>
    </w:p>
    <w:p w:rsidR="005A4483" w:rsidRDefault="005A4483" w:rsidP="005A4483">
      <w:pPr>
        <w:ind w:firstLine="1440"/>
        <w:rPr>
          <w:rFonts w:ascii="Bookman Old Style" w:hAnsi="Bookman Old Style"/>
        </w:rPr>
      </w:pPr>
    </w:p>
    <w:p w:rsidR="005A4483" w:rsidRDefault="005A4483" w:rsidP="005A448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5A4483" w:rsidRPr="00413FBD" w:rsidRDefault="005A4483" w:rsidP="005A448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71" w:rsidRDefault="00380A71">
      <w:r>
        <w:separator/>
      </w:r>
    </w:p>
  </w:endnote>
  <w:endnote w:type="continuationSeparator" w:id="0">
    <w:p w:rsidR="00380A71" w:rsidRDefault="0038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71" w:rsidRDefault="00380A71">
      <w:r>
        <w:separator/>
      </w:r>
    </w:p>
  </w:footnote>
  <w:footnote w:type="continuationSeparator" w:id="0">
    <w:p w:rsidR="00380A71" w:rsidRDefault="0038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80A71"/>
    <w:rsid w:val="003D3AA8"/>
    <w:rsid w:val="004C67DE"/>
    <w:rsid w:val="005A4483"/>
    <w:rsid w:val="009F196D"/>
    <w:rsid w:val="00A9035B"/>
    <w:rsid w:val="00CD613B"/>
    <w:rsid w:val="00D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448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4483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A4483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