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44" w:rsidRDefault="009B0B44" w:rsidP="009B0B44">
      <w:pPr>
        <w:pStyle w:val="Ttulo"/>
      </w:pPr>
      <w:bookmarkStart w:id="0" w:name="_GoBack"/>
      <w:bookmarkEnd w:id="0"/>
      <w:r>
        <w:t>INDICAÇÃO Nº 1686 /11</w:t>
      </w:r>
    </w:p>
    <w:p w:rsidR="009B0B44" w:rsidRDefault="009B0B44" w:rsidP="009B0B44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9B0B44" w:rsidRDefault="009B0B44" w:rsidP="009B0B44">
      <w:pPr>
        <w:jc w:val="center"/>
        <w:rPr>
          <w:rFonts w:ascii="Bookman Old Style" w:hAnsi="Bookman Old Style"/>
          <w:b/>
          <w:u w:val="single"/>
        </w:rPr>
      </w:pPr>
    </w:p>
    <w:p w:rsidR="009B0B44" w:rsidRDefault="009B0B44" w:rsidP="009B0B44">
      <w:pPr>
        <w:jc w:val="center"/>
        <w:rPr>
          <w:rFonts w:ascii="Bookman Old Style" w:hAnsi="Bookman Old Style"/>
          <w:b/>
          <w:u w:val="single"/>
        </w:rPr>
      </w:pPr>
    </w:p>
    <w:p w:rsidR="009B0B44" w:rsidRDefault="009B0B44" w:rsidP="009B0B44">
      <w:pPr>
        <w:pStyle w:val="Recuodecorpodetexto"/>
      </w:pPr>
      <w:r>
        <w:t xml:space="preserve">“Proceder à reforma </w:t>
      </w:r>
      <w:r w:rsidRPr="006D0308">
        <w:t>no Parque Infantil</w:t>
      </w:r>
      <w:r>
        <w:t>, em área pública, ao lado</w:t>
      </w:r>
      <w:r w:rsidRPr="006D0308">
        <w:t xml:space="preserve"> da Praça Antônio Leme,</w:t>
      </w:r>
      <w:r>
        <w:t xml:space="preserve"> na Rua da Prata,</w:t>
      </w:r>
      <w:r w:rsidRPr="006D0308">
        <w:t xml:space="preserve"> no bairro </w:t>
      </w:r>
      <w:proofErr w:type="spellStart"/>
      <w:r w:rsidRPr="006D0308">
        <w:t>Mollon</w:t>
      </w:r>
      <w:proofErr w:type="spellEnd"/>
      <w:r>
        <w:t>”.</w:t>
      </w:r>
    </w:p>
    <w:p w:rsidR="009B0B44" w:rsidRDefault="009B0B44" w:rsidP="009B0B44">
      <w:pPr>
        <w:ind w:left="1440" w:firstLine="3600"/>
        <w:jc w:val="both"/>
        <w:rPr>
          <w:rFonts w:ascii="Bookman Old Style" w:hAnsi="Bookman Old Style"/>
        </w:rPr>
      </w:pPr>
    </w:p>
    <w:p w:rsidR="009B0B44" w:rsidRDefault="009B0B44" w:rsidP="009B0B44">
      <w:pPr>
        <w:ind w:left="1440" w:firstLine="3600"/>
        <w:jc w:val="both"/>
        <w:rPr>
          <w:rFonts w:ascii="Bookman Old Style" w:hAnsi="Bookman Old Style"/>
        </w:rPr>
      </w:pPr>
    </w:p>
    <w:p w:rsidR="009B0B44" w:rsidRDefault="009B0B44" w:rsidP="009B0B44">
      <w:pPr>
        <w:ind w:left="1440" w:firstLine="3600"/>
        <w:jc w:val="both"/>
        <w:rPr>
          <w:rFonts w:ascii="Bookman Old Style" w:hAnsi="Bookman Old Style"/>
        </w:rPr>
      </w:pPr>
    </w:p>
    <w:p w:rsidR="009B0B44" w:rsidRDefault="009B0B44" w:rsidP="009B0B44">
      <w:pPr>
        <w:ind w:left="1440" w:firstLine="3600"/>
        <w:jc w:val="both"/>
        <w:rPr>
          <w:rFonts w:ascii="Bookman Old Style" w:hAnsi="Bookman Old Style"/>
        </w:rPr>
      </w:pPr>
    </w:p>
    <w:p w:rsidR="009B0B44" w:rsidRDefault="009B0B44" w:rsidP="009B0B44">
      <w:pPr>
        <w:ind w:left="1440" w:firstLine="3600"/>
        <w:jc w:val="both"/>
        <w:rPr>
          <w:rFonts w:ascii="Bookman Old Style" w:hAnsi="Bookman Old Style"/>
        </w:rPr>
      </w:pPr>
    </w:p>
    <w:p w:rsidR="009B0B44" w:rsidRPr="006D0308" w:rsidRDefault="009B0B44" w:rsidP="009B0B4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</w:t>
      </w:r>
      <w:r w:rsidRPr="006D0308">
        <w:rPr>
          <w:rFonts w:ascii="Bookman Old Style" w:hAnsi="Bookman Old Style"/>
        </w:rPr>
        <w:t xml:space="preserve">proceder </w:t>
      </w:r>
      <w:r>
        <w:rPr>
          <w:rFonts w:ascii="Bookman Old Style" w:hAnsi="Bookman Old Style"/>
        </w:rPr>
        <w:t>à</w:t>
      </w:r>
      <w:r w:rsidRPr="006D0308">
        <w:rPr>
          <w:rFonts w:ascii="Bookman Old Style" w:hAnsi="Bookman Old Style"/>
        </w:rPr>
        <w:t xml:space="preserve"> reforma no Parque Infantil, em área pública, ao lado da Praça Antônio Leme, na Rua da Prata, no bairro </w:t>
      </w:r>
      <w:proofErr w:type="spellStart"/>
      <w:r w:rsidRPr="006D0308">
        <w:rPr>
          <w:rFonts w:ascii="Bookman Old Style" w:hAnsi="Bookman Old Style"/>
        </w:rPr>
        <w:t>Mollon</w:t>
      </w:r>
      <w:proofErr w:type="spellEnd"/>
      <w:r w:rsidRPr="006D0308">
        <w:rPr>
          <w:rFonts w:ascii="Bookman Old Style" w:hAnsi="Bookman Old Style"/>
        </w:rPr>
        <w:t>.</w:t>
      </w:r>
      <w:r>
        <w:t xml:space="preserve"> </w:t>
      </w:r>
    </w:p>
    <w:p w:rsidR="009B0B44" w:rsidRDefault="009B0B44" w:rsidP="009B0B44">
      <w:pPr>
        <w:ind w:firstLine="1440"/>
        <w:jc w:val="both"/>
        <w:rPr>
          <w:rFonts w:ascii="Bookman Old Style" w:hAnsi="Bookman Old Style"/>
        </w:rPr>
      </w:pPr>
    </w:p>
    <w:p w:rsidR="009B0B44" w:rsidRDefault="009B0B44" w:rsidP="009B0B44">
      <w:pPr>
        <w:ind w:firstLine="1440"/>
        <w:jc w:val="both"/>
        <w:rPr>
          <w:rFonts w:ascii="Bookman Old Style" w:hAnsi="Bookman Old Style"/>
        </w:rPr>
      </w:pPr>
    </w:p>
    <w:p w:rsidR="009B0B44" w:rsidRDefault="009B0B44" w:rsidP="009B0B44">
      <w:pPr>
        <w:ind w:firstLine="1440"/>
        <w:jc w:val="both"/>
        <w:rPr>
          <w:rFonts w:ascii="Bookman Old Style" w:hAnsi="Bookman Old Style"/>
        </w:rPr>
      </w:pPr>
    </w:p>
    <w:p w:rsidR="009B0B44" w:rsidRDefault="009B0B44" w:rsidP="009B0B44">
      <w:pPr>
        <w:ind w:firstLine="1440"/>
        <w:jc w:val="both"/>
        <w:rPr>
          <w:rFonts w:ascii="Bookman Old Style" w:hAnsi="Bookman Old Style"/>
        </w:rPr>
      </w:pPr>
    </w:p>
    <w:p w:rsidR="009B0B44" w:rsidRDefault="009B0B44" w:rsidP="009B0B44">
      <w:pPr>
        <w:ind w:firstLine="1440"/>
        <w:jc w:val="both"/>
        <w:rPr>
          <w:rFonts w:ascii="Bookman Old Style" w:hAnsi="Bookman Old Style"/>
        </w:rPr>
      </w:pPr>
    </w:p>
    <w:p w:rsidR="009B0B44" w:rsidRDefault="009B0B44" w:rsidP="009B0B44">
      <w:pPr>
        <w:ind w:firstLine="1440"/>
        <w:jc w:val="both"/>
        <w:rPr>
          <w:rFonts w:ascii="Bookman Old Style" w:hAnsi="Bookman Old Style"/>
        </w:rPr>
      </w:pPr>
    </w:p>
    <w:p w:rsidR="009B0B44" w:rsidRDefault="009B0B44" w:rsidP="009B0B4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B0B44" w:rsidRDefault="009B0B44" w:rsidP="009B0B44">
      <w:pPr>
        <w:jc w:val="center"/>
        <w:rPr>
          <w:rFonts w:ascii="Bookman Old Style" w:hAnsi="Bookman Old Style"/>
          <w:b/>
        </w:rPr>
      </w:pPr>
    </w:p>
    <w:p w:rsidR="009B0B44" w:rsidRDefault="009B0B44" w:rsidP="009B0B44">
      <w:pPr>
        <w:pStyle w:val="Recuodecorpodetexto2"/>
      </w:pPr>
      <w:r>
        <w:t xml:space="preserve">Este parque necessita de reforma urgente, pois há brinquedos quebrados, com ganchos enferrujados, danificados e correntes quebradas, gerando grande risco de acidentes com as crianças que </w:t>
      </w:r>
      <w:proofErr w:type="spellStart"/>
      <w:r>
        <w:t>frequentam</w:t>
      </w:r>
      <w:proofErr w:type="spellEnd"/>
      <w:r>
        <w:t xml:space="preserve"> o local diariamente. </w:t>
      </w:r>
      <w:r w:rsidRPr="00924A74">
        <w:rPr>
          <w:b/>
        </w:rPr>
        <w:t>(fotos em anexo)</w:t>
      </w:r>
    </w:p>
    <w:p w:rsidR="009B0B44" w:rsidRDefault="009B0B44" w:rsidP="009B0B44">
      <w:pPr>
        <w:ind w:firstLine="1440"/>
        <w:jc w:val="both"/>
        <w:rPr>
          <w:rFonts w:ascii="Bookman Old Style" w:hAnsi="Bookman Old Style"/>
        </w:rPr>
      </w:pPr>
    </w:p>
    <w:p w:rsidR="009B0B44" w:rsidRDefault="009B0B44" w:rsidP="009B0B44">
      <w:pPr>
        <w:ind w:firstLine="1440"/>
        <w:jc w:val="both"/>
        <w:rPr>
          <w:rFonts w:ascii="Bookman Old Style" w:hAnsi="Bookman Old Style"/>
        </w:rPr>
      </w:pPr>
    </w:p>
    <w:p w:rsidR="009B0B44" w:rsidRDefault="009B0B44" w:rsidP="009B0B44">
      <w:pPr>
        <w:ind w:firstLine="1440"/>
        <w:jc w:val="both"/>
        <w:rPr>
          <w:rFonts w:ascii="Bookman Old Style" w:hAnsi="Bookman Old Style"/>
        </w:rPr>
      </w:pPr>
    </w:p>
    <w:p w:rsidR="009B0B44" w:rsidRDefault="009B0B44" w:rsidP="009B0B44">
      <w:pPr>
        <w:ind w:firstLine="1440"/>
        <w:jc w:val="both"/>
        <w:rPr>
          <w:rFonts w:ascii="Bookman Old Style" w:hAnsi="Bookman Old Style"/>
        </w:rPr>
      </w:pPr>
    </w:p>
    <w:p w:rsidR="009B0B44" w:rsidRDefault="009B0B44" w:rsidP="009B0B4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maio de 2011.</w:t>
      </w:r>
    </w:p>
    <w:p w:rsidR="009B0B44" w:rsidRDefault="009B0B44" w:rsidP="009B0B44">
      <w:pPr>
        <w:ind w:firstLine="1440"/>
        <w:rPr>
          <w:rFonts w:ascii="Bookman Old Style" w:hAnsi="Bookman Old Style"/>
        </w:rPr>
      </w:pPr>
    </w:p>
    <w:p w:rsidR="009B0B44" w:rsidRDefault="009B0B44" w:rsidP="009B0B44">
      <w:pPr>
        <w:ind w:firstLine="1440"/>
        <w:rPr>
          <w:rFonts w:ascii="Bookman Old Style" w:hAnsi="Bookman Old Style"/>
        </w:rPr>
      </w:pPr>
    </w:p>
    <w:p w:rsidR="009B0B44" w:rsidRDefault="009B0B44" w:rsidP="009B0B44">
      <w:pPr>
        <w:ind w:firstLine="1440"/>
        <w:rPr>
          <w:rFonts w:ascii="Bookman Old Style" w:hAnsi="Bookman Old Style"/>
        </w:rPr>
      </w:pPr>
    </w:p>
    <w:p w:rsidR="009B0B44" w:rsidRDefault="009B0B44" w:rsidP="009B0B44">
      <w:pPr>
        <w:rPr>
          <w:rFonts w:ascii="Bookman Old Style" w:hAnsi="Bookman Old Style"/>
        </w:rPr>
      </w:pPr>
    </w:p>
    <w:p w:rsidR="009B0B44" w:rsidRDefault="009B0B44" w:rsidP="009B0B44">
      <w:pPr>
        <w:ind w:firstLine="1440"/>
        <w:rPr>
          <w:rFonts w:ascii="Bookman Old Style" w:hAnsi="Bookman Old Style"/>
        </w:rPr>
      </w:pPr>
    </w:p>
    <w:p w:rsidR="009B0B44" w:rsidRDefault="009B0B44" w:rsidP="009B0B4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B0B44" w:rsidRDefault="009B0B44" w:rsidP="009B0B4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B0B44" w:rsidRDefault="009B0B44" w:rsidP="009B0B44">
      <w:pPr>
        <w:ind w:firstLine="120"/>
        <w:jc w:val="center"/>
        <w:outlineLvl w:val="0"/>
        <w:rPr>
          <w:rFonts w:ascii="Bookman Old Style" w:hAnsi="Bookman Old Style"/>
        </w:rPr>
      </w:pPr>
    </w:p>
    <w:p w:rsidR="009B0B44" w:rsidRDefault="009B0B44" w:rsidP="009B0B44">
      <w:pPr>
        <w:ind w:firstLine="120"/>
        <w:jc w:val="center"/>
        <w:outlineLvl w:val="0"/>
        <w:rPr>
          <w:rFonts w:ascii="Bookman Old Style" w:hAnsi="Bookman Old Style"/>
        </w:rPr>
      </w:pPr>
    </w:p>
    <w:p w:rsidR="009B0B44" w:rsidRPr="005C5649" w:rsidRDefault="009B0B44" w:rsidP="009B0B4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8F" w:rsidRDefault="0076438F">
      <w:r>
        <w:separator/>
      </w:r>
    </w:p>
  </w:endnote>
  <w:endnote w:type="continuationSeparator" w:id="0">
    <w:p w:rsidR="0076438F" w:rsidRDefault="0076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8F" w:rsidRDefault="0076438F">
      <w:r>
        <w:separator/>
      </w:r>
    </w:p>
  </w:footnote>
  <w:footnote w:type="continuationSeparator" w:id="0">
    <w:p w:rsidR="0076438F" w:rsidRDefault="00764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5765"/>
    <w:rsid w:val="0076438F"/>
    <w:rsid w:val="009B0B4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B0B4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B0B4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B0B4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B0B4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B0B4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B0B4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