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1D" w:rsidRDefault="0025751D" w:rsidP="0025751D">
      <w:pPr>
        <w:pStyle w:val="Ttulo"/>
      </w:pPr>
      <w:bookmarkStart w:id="0" w:name="_GoBack"/>
      <w:bookmarkEnd w:id="0"/>
      <w:r>
        <w:t>INDICAÇÃO Nº 1698 /11</w:t>
      </w:r>
    </w:p>
    <w:p w:rsidR="0025751D" w:rsidRDefault="0025751D" w:rsidP="0025751D">
      <w:pPr>
        <w:jc w:val="center"/>
        <w:rPr>
          <w:rFonts w:ascii="Bookman Old Style" w:hAnsi="Bookman Old Style"/>
          <w:b/>
          <w:u w:val="single"/>
        </w:rPr>
      </w:pPr>
    </w:p>
    <w:p w:rsidR="0025751D" w:rsidRDefault="0025751D" w:rsidP="0025751D">
      <w:pPr>
        <w:jc w:val="center"/>
        <w:rPr>
          <w:rFonts w:ascii="Bookman Old Style" w:hAnsi="Bookman Old Style"/>
          <w:b/>
          <w:u w:val="single"/>
        </w:rPr>
      </w:pPr>
    </w:p>
    <w:p w:rsidR="0025751D" w:rsidRPr="00E65AE9" w:rsidRDefault="0025751D" w:rsidP="0025751D">
      <w:pPr>
        <w:jc w:val="center"/>
        <w:rPr>
          <w:rFonts w:ascii="Bookman Old Style" w:hAnsi="Bookman Old Style"/>
          <w:b/>
        </w:rPr>
      </w:pPr>
    </w:p>
    <w:p w:rsidR="0025751D" w:rsidRPr="000B63AE" w:rsidRDefault="0025751D" w:rsidP="0025751D">
      <w:pPr>
        <w:pStyle w:val="Recuodecorpodetexto"/>
        <w:ind w:left="4440"/>
      </w:pPr>
      <w:r>
        <w:t>“</w:t>
      </w:r>
      <w:r w:rsidRPr="00033874">
        <w:t xml:space="preserve">Tapa buraco e reconstrução da </w:t>
      </w:r>
      <w:proofErr w:type="spellStart"/>
      <w:r w:rsidRPr="00033874">
        <w:t>canaleta</w:t>
      </w:r>
      <w:proofErr w:type="spellEnd"/>
      <w:r w:rsidRPr="00033874">
        <w:t xml:space="preserve">, </w:t>
      </w:r>
      <w:r w:rsidRPr="00157F1A">
        <w:t>na esquina das ruas Joaquim de Oliveira e Riachuelo, no centro</w:t>
      </w:r>
      <w:r>
        <w:t>”.</w:t>
      </w:r>
    </w:p>
    <w:p w:rsidR="0025751D" w:rsidRDefault="0025751D" w:rsidP="0025751D">
      <w:pPr>
        <w:ind w:left="1440" w:firstLine="3600"/>
        <w:jc w:val="both"/>
        <w:rPr>
          <w:rFonts w:ascii="Bookman Old Style" w:hAnsi="Bookman Old Style"/>
        </w:rPr>
      </w:pPr>
    </w:p>
    <w:p w:rsidR="0025751D" w:rsidRDefault="0025751D" w:rsidP="0025751D">
      <w:pPr>
        <w:ind w:left="1440" w:firstLine="3600"/>
        <w:jc w:val="both"/>
        <w:rPr>
          <w:rFonts w:ascii="Bookman Old Style" w:hAnsi="Bookman Old Style"/>
        </w:rPr>
      </w:pPr>
    </w:p>
    <w:p w:rsidR="0025751D" w:rsidRPr="001B7BF3" w:rsidRDefault="0025751D" w:rsidP="0025751D">
      <w:pPr>
        <w:ind w:left="1440" w:firstLine="3600"/>
        <w:jc w:val="both"/>
        <w:rPr>
          <w:rFonts w:ascii="Bookman Old Style" w:hAnsi="Bookman Old Style"/>
        </w:rPr>
      </w:pPr>
    </w:p>
    <w:p w:rsidR="0025751D" w:rsidRPr="00157F1A" w:rsidRDefault="0025751D" w:rsidP="0025751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</w:t>
      </w:r>
      <w:r>
        <w:rPr>
          <w:rFonts w:ascii="Bookman Old Style" w:hAnsi="Bookman Old Style"/>
        </w:rPr>
        <w:t>t</w:t>
      </w:r>
      <w:r w:rsidRPr="00033874">
        <w:rPr>
          <w:rFonts w:ascii="Bookman Old Style" w:hAnsi="Bookman Old Style"/>
        </w:rPr>
        <w:t xml:space="preserve">apa buraco </w:t>
      </w:r>
      <w:r w:rsidRPr="00157F1A">
        <w:rPr>
          <w:rFonts w:ascii="Bookman Old Style" w:hAnsi="Bookman Old Style"/>
        </w:rPr>
        <w:t>na esquina das ruas Joaquim de Oliveira e Riachuelo, no centro</w:t>
      </w:r>
      <w:r>
        <w:rPr>
          <w:rFonts w:ascii="Bookman Old Style" w:hAnsi="Bookman Old Style"/>
        </w:rPr>
        <w:t>.</w:t>
      </w:r>
    </w:p>
    <w:p w:rsidR="0025751D" w:rsidRDefault="0025751D" w:rsidP="0025751D">
      <w:pPr>
        <w:ind w:firstLine="1440"/>
        <w:jc w:val="both"/>
        <w:rPr>
          <w:rFonts w:ascii="Bookman Old Style" w:hAnsi="Bookman Old Style"/>
          <w:b/>
        </w:rPr>
      </w:pPr>
    </w:p>
    <w:p w:rsidR="0025751D" w:rsidRDefault="0025751D" w:rsidP="0025751D">
      <w:pPr>
        <w:ind w:firstLine="1440"/>
        <w:jc w:val="both"/>
        <w:rPr>
          <w:rFonts w:ascii="Bookman Old Style" w:hAnsi="Bookman Old Style"/>
          <w:b/>
        </w:rPr>
      </w:pPr>
    </w:p>
    <w:p w:rsidR="0025751D" w:rsidRPr="00702CD6" w:rsidRDefault="0025751D" w:rsidP="0025751D">
      <w:pPr>
        <w:ind w:firstLine="1440"/>
        <w:jc w:val="both"/>
        <w:rPr>
          <w:rFonts w:ascii="Bookman Old Style" w:hAnsi="Bookman Old Style"/>
          <w:b/>
        </w:rPr>
      </w:pPr>
    </w:p>
    <w:p w:rsidR="0025751D" w:rsidRDefault="0025751D" w:rsidP="0025751D">
      <w:pPr>
        <w:jc w:val="center"/>
        <w:rPr>
          <w:rFonts w:ascii="Bookman Old Style" w:hAnsi="Bookman Old Style"/>
          <w:b/>
        </w:rPr>
      </w:pPr>
    </w:p>
    <w:p w:rsidR="0025751D" w:rsidRDefault="0025751D" w:rsidP="002575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5751D" w:rsidRDefault="0025751D" w:rsidP="0025751D">
      <w:pPr>
        <w:jc w:val="center"/>
        <w:rPr>
          <w:rFonts w:ascii="Bookman Old Style" w:hAnsi="Bookman Old Style"/>
          <w:b/>
        </w:rPr>
      </w:pPr>
    </w:p>
    <w:p w:rsidR="0025751D" w:rsidRPr="00C4775E" w:rsidRDefault="0025751D" w:rsidP="0025751D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e a </w:t>
      </w:r>
      <w:proofErr w:type="spellStart"/>
      <w:r w:rsidRPr="00922080">
        <w:t>canaleta</w:t>
      </w:r>
      <w:proofErr w:type="spellEnd"/>
      <w:r w:rsidRPr="00922080">
        <w:t xml:space="preserve"> necessita ser reconstruída, pois </w:t>
      </w:r>
      <w:r>
        <w:t>há</w:t>
      </w:r>
      <w:r w:rsidRPr="00922080">
        <w:t xml:space="preserve"> o acúmulo de lama, pedras e água suja</w:t>
      </w:r>
      <w:r>
        <w:t xml:space="preserve">, impedindo o escoamento de águas pluviais, além de causar transtornos aos motoristas que por esta rua necessitam transitar. </w:t>
      </w:r>
    </w:p>
    <w:p w:rsidR="0025751D" w:rsidRPr="003D2A9F" w:rsidRDefault="0025751D" w:rsidP="0025751D">
      <w:pPr>
        <w:ind w:firstLine="1440"/>
        <w:jc w:val="both"/>
        <w:rPr>
          <w:rFonts w:ascii="Bookman Old Style" w:hAnsi="Bookman Old Style"/>
        </w:rPr>
      </w:pPr>
    </w:p>
    <w:p w:rsidR="0025751D" w:rsidRDefault="0025751D" w:rsidP="0025751D">
      <w:pPr>
        <w:ind w:firstLine="1440"/>
        <w:jc w:val="both"/>
        <w:rPr>
          <w:rFonts w:ascii="Bookman Old Style" w:hAnsi="Bookman Old Style"/>
        </w:rPr>
      </w:pPr>
    </w:p>
    <w:p w:rsidR="0025751D" w:rsidRDefault="0025751D" w:rsidP="0025751D">
      <w:pPr>
        <w:ind w:firstLine="1440"/>
        <w:jc w:val="center"/>
        <w:rPr>
          <w:rFonts w:ascii="Bookman Old Style" w:hAnsi="Bookman Old Style"/>
          <w:b/>
        </w:rPr>
      </w:pPr>
    </w:p>
    <w:p w:rsidR="0025751D" w:rsidRDefault="0025751D" w:rsidP="0025751D">
      <w:pPr>
        <w:ind w:firstLine="1440"/>
        <w:jc w:val="both"/>
        <w:rPr>
          <w:rFonts w:ascii="Bookman Old Style" w:hAnsi="Bookman Old Style"/>
        </w:rPr>
      </w:pPr>
    </w:p>
    <w:p w:rsidR="0025751D" w:rsidRDefault="0025751D" w:rsidP="0025751D">
      <w:pPr>
        <w:ind w:firstLine="1440"/>
        <w:jc w:val="both"/>
        <w:rPr>
          <w:rFonts w:ascii="Bookman Old Style" w:hAnsi="Bookman Old Style"/>
        </w:rPr>
      </w:pPr>
    </w:p>
    <w:p w:rsidR="0025751D" w:rsidRDefault="0025751D" w:rsidP="002575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25751D" w:rsidRDefault="0025751D" w:rsidP="0025751D">
      <w:pPr>
        <w:ind w:firstLine="1440"/>
        <w:rPr>
          <w:rFonts w:ascii="Bookman Old Style" w:hAnsi="Bookman Old Style"/>
        </w:rPr>
      </w:pPr>
    </w:p>
    <w:p w:rsidR="0025751D" w:rsidRDefault="0025751D" w:rsidP="0025751D">
      <w:pPr>
        <w:rPr>
          <w:rFonts w:ascii="Bookman Old Style" w:hAnsi="Bookman Old Style"/>
        </w:rPr>
      </w:pPr>
    </w:p>
    <w:p w:rsidR="0025751D" w:rsidRDefault="0025751D" w:rsidP="0025751D">
      <w:pPr>
        <w:ind w:firstLine="1440"/>
        <w:rPr>
          <w:rFonts w:ascii="Bookman Old Style" w:hAnsi="Bookman Old Style"/>
        </w:rPr>
      </w:pPr>
    </w:p>
    <w:p w:rsidR="0025751D" w:rsidRDefault="0025751D" w:rsidP="0025751D">
      <w:pPr>
        <w:ind w:firstLine="1440"/>
        <w:rPr>
          <w:rFonts w:ascii="Bookman Old Style" w:hAnsi="Bookman Old Style"/>
        </w:rPr>
      </w:pPr>
    </w:p>
    <w:p w:rsidR="0025751D" w:rsidRDefault="0025751D" w:rsidP="002575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5751D" w:rsidRDefault="0025751D" w:rsidP="002575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5751D" w:rsidRDefault="0025751D" w:rsidP="0025751D">
      <w:pPr>
        <w:ind w:firstLine="120"/>
        <w:jc w:val="center"/>
        <w:outlineLvl w:val="0"/>
        <w:rPr>
          <w:rFonts w:ascii="Bookman Old Style" w:hAnsi="Bookman Old Style"/>
        </w:rPr>
      </w:pPr>
    </w:p>
    <w:p w:rsidR="0025751D" w:rsidRPr="007D7026" w:rsidRDefault="0025751D" w:rsidP="0025751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D4" w:rsidRDefault="006827D4">
      <w:r>
        <w:separator/>
      </w:r>
    </w:p>
  </w:endnote>
  <w:endnote w:type="continuationSeparator" w:id="0">
    <w:p w:rsidR="006827D4" w:rsidRDefault="0068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D4" w:rsidRDefault="006827D4">
      <w:r>
        <w:separator/>
      </w:r>
    </w:p>
  </w:footnote>
  <w:footnote w:type="continuationSeparator" w:id="0">
    <w:p w:rsidR="006827D4" w:rsidRDefault="0068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0389"/>
    <w:rsid w:val="001D1394"/>
    <w:rsid w:val="0025751D"/>
    <w:rsid w:val="003D3AA8"/>
    <w:rsid w:val="004C67DE"/>
    <w:rsid w:val="006827D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575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5751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5751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751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5751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75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