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702DF">
        <w:rPr>
          <w:rFonts w:ascii="Arial" w:hAnsi="Arial" w:cs="Arial"/>
        </w:rPr>
        <w:t>00602</w:t>
      </w:r>
      <w:r>
        <w:rPr>
          <w:rFonts w:ascii="Arial" w:hAnsi="Arial" w:cs="Arial"/>
        </w:rPr>
        <w:t>/</w:t>
      </w:r>
      <w:r w:rsidR="001702DF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8B55BF">
        <w:rPr>
          <w:rFonts w:ascii="Arial" w:hAnsi="Arial" w:cs="Arial"/>
          <w:sz w:val="24"/>
          <w:szCs w:val="24"/>
        </w:rPr>
        <w:t xml:space="preserve"> </w:t>
      </w:r>
      <w:r w:rsidR="00F808D0">
        <w:rPr>
          <w:rFonts w:ascii="Arial" w:hAnsi="Arial" w:cs="Arial"/>
          <w:sz w:val="24"/>
          <w:szCs w:val="24"/>
        </w:rPr>
        <w:t>Olga Silveira Pacheco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B4A46">
        <w:rPr>
          <w:rFonts w:ascii="Arial" w:hAnsi="Arial" w:cs="Arial"/>
          <w:bCs/>
          <w:sz w:val="24"/>
          <w:szCs w:val="24"/>
        </w:rPr>
        <w:t xml:space="preserve"> </w:t>
      </w:r>
      <w:r w:rsidR="00F808D0">
        <w:rPr>
          <w:rFonts w:ascii="Arial" w:hAnsi="Arial" w:cs="Arial"/>
          <w:sz w:val="24"/>
          <w:szCs w:val="24"/>
        </w:rPr>
        <w:t>Olga Silveira Pacheco, ocorrido no dia 11 de maio de 2013.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D904FE">
        <w:rPr>
          <w:rFonts w:ascii="Arial" w:hAnsi="Arial" w:cs="Arial"/>
          <w:sz w:val="24"/>
          <w:szCs w:val="24"/>
        </w:rPr>
        <w:t xml:space="preserve">Rua </w:t>
      </w:r>
      <w:r w:rsidR="00F808D0">
        <w:rPr>
          <w:rFonts w:ascii="Arial" w:hAnsi="Arial" w:cs="Arial"/>
          <w:sz w:val="24"/>
          <w:szCs w:val="24"/>
        </w:rPr>
        <w:t>Duque de Caxias, número 101 no Centro de Santa Bárbara d’ Oeste.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04FE" w:rsidRDefault="007431D4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F808D0">
        <w:rPr>
          <w:rFonts w:ascii="Arial" w:hAnsi="Arial" w:cs="Arial"/>
          <w:sz w:val="24"/>
          <w:szCs w:val="24"/>
        </w:rPr>
        <w:t xml:space="preserve">Olga contava com 93 anos de idade, viúva, deixa os filhos </w:t>
      </w:r>
      <w:r w:rsidR="00F808D0" w:rsidRPr="00F808D0">
        <w:rPr>
          <w:rFonts w:ascii="Arial" w:hAnsi="Arial" w:cs="Arial"/>
          <w:sz w:val="24"/>
          <w:szCs w:val="24"/>
        </w:rPr>
        <w:t>Ogari Pacheco, Antônio Tadeu e Terezinha de Castro (Em Memoria).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7431D4">
        <w:rPr>
          <w:rFonts w:ascii="Arial" w:hAnsi="Arial" w:cs="Arial"/>
          <w:sz w:val="24"/>
          <w:szCs w:val="24"/>
        </w:rPr>
        <w:t>ida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7431D4">
        <w:rPr>
          <w:rFonts w:ascii="Arial" w:hAnsi="Arial" w:cs="Arial"/>
          <w:sz w:val="24"/>
          <w:szCs w:val="24"/>
        </w:rPr>
        <w:t>a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8B55BF">
        <w:rPr>
          <w:rFonts w:ascii="Arial" w:hAnsi="Arial" w:cs="Arial"/>
          <w:sz w:val="24"/>
          <w:szCs w:val="24"/>
        </w:rPr>
        <w:t>1</w:t>
      </w:r>
      <w:r w:rsidR="00F808D0">
        <w:rPr>
          <w:rFonts w:ascii="Arial" w:hAnsi="Arial" w:cs="Arial"/>
          <w:sz w:val="24"/>
          <w:szCs w:val="24"/>
        </w:rPr>
        <w:t>7</w:t>
      </w:r>
      <w:r w:rsidR="004234CB">
        <w:rPr>
          <w:rFonts w:ascii="Arial" w:hAnsi="Arial" w:cs="Arial"/>
          <w:sz w:val="24"/>
          <w:szCs w:val="24"/>
        </w:rPr>
        <w:t xml:space="preserve"> 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3D" w:rsidRDefault="00FC753D">
      <w:r>
        <w:separator/>
      </w:r>
    </w:p>
  </w:endnote>
  <w:endnote w:type="continuationSeparator" w:id="0">
    <w:p w:rsidR="00FC753D" w:rsidRDefault="00FC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3D" w:rsidRDefault="00FC753D">
      <w:r>
        <w:separator/>
      </w:r>
    </w:p>
  </w:footnote>
  <w:footnote w:type="continuationSeparator" w:id="0">
    <w:p w:rsidR="00FC753D" w:rsidRDefault="00FC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28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B2806" w:rsidRPr="00DB2806" w:rsidRDefault="00DB2806" w:rsidP="00DB28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B2806">
                  <w:rPr>
                    <w:rFonts w:ascii="Arial" w:hAnsi="Arial" w:cs="Arial"/>
                    <w:b/>
                  </w:rPr>
                  <w:t>PROTOCOLO Nº: 05685/2013     DATA: 17/05/2013     HORA: 16:08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702DF"/>
    <w:rsid w:val="00192A1B"/>
    <w:rsid w:val="001B478A"/>
    <w:rsid w:val="001D1394"/>
    <w:rsid w:val="001D1B24"/>
    <w:rsid w:val="00297A05"/>
    <w:rsid w:val="0033648A"/>
    <w:rsid w:val="00373483"/>
    <w:rsid w:val="003D3AA8"/>
    <w:rsid w:val="003F66C9"/>
    <w:rsid w:val="004234CB"/>
    <w:rsid w:val="00454EAC"/>
    <w:rsid w:val="00455D14"/>
    <w:rsid w:val="00484C05"/>
    <w:rsid w:val="0049057E"/>
    <w:rsid w:val="004B2BDB"/>
    <w:rsid w:val="004B57DB"/>
    <w:rsid w:val="004C67DE"/>
    <w:rsid w:val="005471A8"/>
    <w:rsid w:val="0056000B"/>
    <w:rsid w:val="005906B4"/>
    <w:rsid w:val="006A4D6E"/>
    <w:rsid w:val="00705ABB"/>
    <w:rsid w:val="007431D4"/>
    <w:rsid w:val="007449B8"/>
    <w:rsid w:val="007455ED"/>
    <w:rsid w:val="00760099"/>
    <w:rsid w:val="0081313F"/>
    <w:rsid w:val="0085676E"/>
    <w:rsid w:val="008B4A46"/>
    <w:rsid w:val="008B55BF"/>
    <w:rsid w:val="008D54B0"/>
    <w:rsid w:val="00923261"/>
    <w:rsid w:val="009F196D"/>
    <w:rsid w:val="00A71CAF"/>
    <w:rsid w:val="00A9035B"/>
    <w:rsid w:val="00AB3960"/>
    <w:rsid w:val="00AE702A"/>
    <w:rsid w:val="00B1534E"/>
    <w:rsid w:val="00BC6BAF"/>
    <w:rsid w:val="00C64A30"/>
    <w:rsid w:val="00C67D05"/>
    <w:rsid w:val="00C76DC4"/>
    <w:rsid w:val="00CD613B"/>
    <w:rsid w:val="00CF7F49"/>
    <w:rsid w:val="00D14179"/>
    <w:rsid w:val="00D26CB3"/>
    <w:rsid w:val="00D87ED0"/>
    <w:rsid w:val="00D904FE"/>
    <w:rsid w:val="00DB2806"/>
    <w:rsid w:val="00E35FD6"/>
    <w:rsid w:val="00E903BB"/>
    <w:rsid w:val="00EB7D7D"/>
    <w:rsid w:val="00EE7983"/>
    <w:rsid w:val="00EF6D21"/>
    <w:rsid w:val="00F02A5C"/>
    <w:rsid w:val="00F16623"/>
    <w:rsid w:val="00F6321B"/>
    <w:rsid w:val="00F808D0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