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036B1">
        <w:rPr>
          <w:rFonts w:ascii="Arial" w:hAnsi="Arial" w:cs="Arial"/>
        </w:rPr>
        <w:t>00606</w:t>
      </w:r>
      <w:r>
        <w:rPr>
          <w:rFonts w:ascii="Arial" w:hAnsi="Arial" w:cs="Arial"/>
        </w:rPr>
        <w:t>/</w:t>
      </w:r>
      <w:r w:rsidR="008036B1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EB7A4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EB7A4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EB7A4C">
        <w:rPr>
          <w:rFonts w:ascii="Arial" w:hAnsi="Arial" w:cs="Arial"/>
          <w:sz w:val="24"/>
          <w:szCs w:val="24"/>
        </w:rPr>
        <w:t>Nilza Maria Morengo Dossena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B7A4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EB7A4C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B7A4C">
        <w:rPr>
          <w:rFonts w:ascii="Arial" w:hAnsi="Arial" w:cs="Arial"/>
          <w:bCs/>
          <w:sz w:val="24"/>
          <w:szCs w:val="24"/>
        </w:rPr>
        <w:t>Nilza Maria Morengo Dossena</w:t>
      </w:r>
      <w:r>
        <w:rPr>
          <w:rFonts w:ascii="Arial" w:hAnsi="Arial" w:cs="Arial"/>
          <w:bCs/>
          <w:sz w:val="24"/>
          <w:szCs w:val="24"/>
        </w:rPr>
        <w:t>,</w:t>
      </w:r>
      <w:r w:rsidR="00EB7A4C">
        <w:rPr>
          <w:rFonts w:ascii="Arial" w:hAnsi="Arial" w:cs="Arial"/>
          <w:bCs/>
          <w:sz w:val="24"/>
          <w:szCs w:val="24"/>
        </w:rPr>
        <w:t xml:space="preserve"> no último dia 17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B7A4C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à Rua da</w:t>
      </w:r>
      <w:r w:rsidR="00EB7A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B7A4C">
        <w:rPr>
          <w:rFonts w:ascii="Arial" w:hAnsi="Arial" w:cs="Arial"/>
          <w:sz w:val="24"/>
          <w:szCs w:val="24"/>
        </w:rPr>
        <w:t>Palmas</w:t>
      </w:r>
      <w:r>
        <w:rPr>
          <w:rFonts w:ascii="Arial" w:hAnsi="Arial" w:cs="Arial"/>
          <w:sz w:val="24"/>
          <w:szCs w:val="24"/>
        </w:rPr>
        <w:t xml:space="preserve">, nº </w:t>
      </w:r>
      <w:r w:rsidR="00EB7A4C">
        <w:rPr>
          <w:rFonts w:ascii="Arial" w:hAnsi="Arial" w:cs="Arial"/>
          <w:sz w:val="24"/>
          <w:szCs w:val="24"/>
        </w:rPr>
        <w:t>976</w:t>
      </w:r>
      <w:r>
        <w:rPr>
          <w:rFonts w:ascii="Arial" w:hAnsi="Arial" w:cs="Arial"/>
          <w:sz w:val="24"/>
          <w:szCs w:val="24"/>
        </w:rPr>
        <w:t xml:space="preserve">, no bairro Jardim </w:t>
      </w:r>
      <w:r w:rsidR="00EB7A4C">
        <w:rPr>
          <w:rFonts w:ascii="Arial" w:hAnsi="Arial" w:cs="Arial"/>
          <w:sz w:val="24"/>
          <w:szCs w:val="24"/>
        </w:rPr>
        <w:t>Dulce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B7A4C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anos,</w:t>
      </w:r>
      <w:r w:rsidR="00EB7A4C">
        <w:rPr>
          <w:rFonts w:ascii="Arial" w:hAnsi="Arial" w:cs="Arial"/>
        </w:rPr>
        <w:t xml:space="preserve"> vindo a falecer no dia 17</w:t>
      </w:r>
      <w:r>
        <w:rPr>
          <w:rFonts w:ascii="Arial" w:hAnsi="Arial" w:cs="Arial"/>
        </w:rPr>
        <w:t xml:space="preserve"> de </w:t>
      </w:r>
      <w:r w:rsidR="00EB7A4C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</w:t>
      </w:r>
      <w:r w:rsidR="00EB7A4C">
        <w:rPr>
          <w:rFonts w:ascii="Arial" w:hAnsi="Arial" w:cs="Arial"/>
        </w:rPr>
        <w:t>a, deixou viúvo</w:t>
      </w:r>
      <w:r>
        <w:rPr>
          <w:rFonts w:ascii="Arial" w:hAnsi="Arial" w:cs="Arial"/>
        </w:rPr>
        <w:t xml:space="preserve"> </w:t>
      </w:r>
      <w:r w:rsidR="00EB7A4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Sr. </w:t>
      </w:r>
      <w:r w:rsidR="00EB7A4C">
        <w:rPr>
          <w:rFonts w:ascii="Arial" w:hAnsi="Arial" w:cs="Arial"/>
        </w:rPr>
        <w:t>Alexandre Dossena</w:t>
      </w:r>
      <w:r>
        <w:rPr>
          <w:rFonts w:ascii="Arial" w:hAnsi="Arial" w:cs="Arial"/>
        </w:rPr>
        <w:t xml:space="preserve"> e os filhos </w:t>
      </w:r>
      <w:r w:rsidR="00EB7A4C">
        <w:rPr>
          <w:rFonts w:ascii="Arial" w:hAnsi="Arial" w:cs="Arial"/>
        </w:rPr>
        <w:t>Dulce, Mario e Vânia.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EB7A4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7A4C">
        <w:rPr>
          <w:rFonts w:ascii="Arial" w:hAnsi="Arial" w:cs="Arial"/>
          <w:sz w:val="24"/>
          <w:szCs w:val="24"/>
        </w:rPr>
        <w:t>20 de maio</w:t>
      </w:r>
      <w:r>
        <w:rPr>
          <w:rFonts w:ascii="Arial" w:hAnsi="Arial" w:cs="Arial"/>
          <w:sz w:val="24"/>
          <w:szCs w:val="24"/>
        </w:rPr>
        <w:t xml:space="preserve"> de 2.0</w:t>
      </w:r>
      <w:r w:rsidR="00EB7A4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7A4C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FD" w:rsidRDefault="004B2CFD">
      <w:r>
        <w:separator/>
      </w:r>
    </w:p>
  </w:endnote>
  <w:endnote w:type="continuationSeparator" w:id="0">
    <w:p w:rsidR="004B2CFD" w:rsidRDefault="004B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FD" w:rsidRDefault="004B2CFD">
      <w:r>
        <w:separator/>
      </w:r>
    </w:p>
  </w:footnote>
  <w:footnote w:type="continuationSeparator" w:id="0">
    <w:p w:rsidR="004B2CFD" w:rsidRDefault="004B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621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6213" w:rsidRPr="00046213" w:rsidRDefault="00046213" w:rsidP="0004621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6213">
                  <w:rPr>
                    <w:rFonts w:ascii="Arial" w:hAnsi="Arial" w:cs="Arial"/>
                    <w:b/>
                  </w:rPr>
                  <w:t>PROTOCOLO Nº: 05744/2013     DATA: 22/05/2013     HORA: 12:10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213"/>
    <w:rsid w:val="00147DF3"/>
    <w:rsid w:val="001B478A"/>
    <w:rsid w:val="001D1394"/>
    <w:rsid w:val="0033648A"/>
    <w:rsid w:val="00373483"/>
    <w:rsid w:val="003D3AA8"/>
    <w:rsid w:val="00454EAC"/>
    <w:rsid w:val="0049057E"/>
    <w:rsid w:val="004B2CFD"/>
    <w:rsid w:val="004B57DB"/>
    <w:rsid w:val="004C67DE"/>
    <w:rsid w:val="00705ABB"/>
    <w:rsid w:val="008036B1"/>
    <w:rsid w:val="00923261"/>
    <w:rsid w:val="009F196D"/>
    <w:rsid w:val="00A71CAF"/>
    <w:rsid w:val="00A9035B"/>
    <w:rsid w:val="00AE702A"/>
    <w:rsid w:val="00CD0082"/>
    <w:rsid w:val="00CD613B"/>
    <w:rsid w:val="00CF7F49"/>
    <w:rsid w:val="00D26CB3"/>
    <w:rsid w:val="00DC01F5"/>
    <w:rsid w:val="00E903BB"/>
    <w:rsid w:val="00EB7A4C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