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2" w:rsidRPr="00307D93" w:rsidRDefault="00B85822" w:rsidP="00B85822">
      <w:pPr>
        <w:pStyle w:val="Ttulo"/>
      </w:pPr>
      <w:bookmarkStart w:id="0" w:name="_GoBack"/>
      <w:bookmarkEnd w:id="0"/>
      <w:r w:rsidRPr="00307D93">
        <w:t xml:space="preserve">INDICAÇÃO Nº </w:t>
      </w:r>
      <w:r>
        <w:t>1910</w:t>
      </w:r>
      <w:r w:rsidRPr="00307D93">
        <w:t>/11</w:t>
      </w:r>
    </w:p>
    <w:p w:rsidR="00B85822" w:rsidRPr="00307D93" w:rsidRDefault="00B85822" w:rsidP="00B85822">
      <w:pPr>
        <w:jc w:val="center"/>
        <w:rPr>
          <w:rFonts w:ascii="Bookman Old Style" w:hAnsi="Bookman Old Style"/>
          <w:b/>
          <w:u w:val="single"/>
        </w:rPr>
      </w:pPr>
    </w:p>
    <w:p w:rsidR="00B85822" w:rsidRPr="00307D93" w:rsidRDefault="00B85822" w:rsidP="00B85822">
      <w:pPr>
        <w:jc w:val="center"/>
        <w:rPr>
          <w:rFonts w:ascii="Bookman Old Style" w:hAnsi="Bookman Old Style"/>
          <w:b/>
          <w:u w:val="single"/>
        </w:rPr>
      </w:pPr>
    </w:p>
    <w:p w:rsidR="00B85822" w:rsidRPr="00307D93" w:rsidRDefault="00B85822" w:rsidP="00B85822">
      <w:pPr>
        <w:jc w:val="center"/>
        <w:rPr>
          <w:rFonts w:ascii="Bookman Old Style" w:hAnsi="Bookman Old Style"/>
          <w:b/>
          <w:u w:val="single"/>
        </w:rPr>
      </w:pPr>
    </w:p>
    <w:p w:rsidR="00B85822" w:rsidRPr="00307D93" w:rsidRDefault="00B85822" w:rsidP="00B85822">
      <w:pPr>
        <w:pStyle w:val="Recuodecorpodetexto"/>
        <w:ind w:left="4440"/>
      </w:pPr>
      <w:r w:rsidRPr="00307D93">
        <w:t xml:space="preserve">“Operação tapa-buracos na Rua </w:t>
      </w:r>
      <w:proofErr w:type="spellStart"/>
      <w:r>
        <w:t>Mombuca</w:t>
      </w:r>
      <w:proofErr w:type="spellEnd"/>
      <w:r>
        <w:t>, do nº 496 ao nº 611, no bairro Jardim das Laranjeiras</w:t>
      </w:r>
      <w:r w:rsidRPr="00307D93">
        <w:t xml:space="preserve">”. </w:t>
      </w:r>
    </w:p>
    <w:p w:rsidR="00B85822" w:rsidRPr="00307D93" w:rsidRDefault="00B85822" w:rsidP="00B85822">
      <w:pPr>
        <w:ind w:left="1440" w:firstLine="3600"/>
        <w:jc w:val="both"/>
        <w:rPr>
          <w:rFonts w:ascii="Bookman Old Style" w:hAnsi="Bookman Old Style"/>
        </w:rPr>
      </w:pPr>
    </w:p>
    <w:p w:rsidR="00B85822" w:rsidRPr="00307D93" w:rsidRDefault="00B85822" w:rsidP="00B85822">
      <w:pPr>
        <w:ind w:left="1440" w:firstLine="3600"/>
        <w:jc w:val="both"/>
        <w:rPr>
          <w:rFonts w:ascii="Bookman Old Style" w:hAnsi="Bookman Old Style"/>
        </w:rPr>
      </w:pPr>
    </w:p>
    <w:p w:rsidR="00B85822" w:rsidRPr="00307D93" w:rsidRDefault="00B85822" w:rsidP="00B85822">
      <w:pPr>
        <w:ind w:left="1440" w:firstLine="3600"/>
        <w:jc w:val="both"/>
        <w:rPr>
          <w:rFonts w:ascii="Bookman Old Style" w:hAnsi="Bookman Old Style"/>
        </w:rPr>
      </w:pPr>
    </w:p>
    <w:p w:rsidR="00B85822" w:rsidRPr="00461276" w:rsidRDefault="00B85822" w:rsidP="00B85822">
      <w:pPr>
        <w:ind w:left="1440" w:firstLine="3600"/>
        <w:jc w:val="both"/>
        <w:rPr>
          <w:rFonts w:ascii="Bookman Old Style" w:hAnsi="Bookman Old Style"/>
        </w:rPr>
      </w:pPr>
    </w:p>
    <w:p w:rsidR="00B85822" w:rsidRPr="00130309" w:rsidRDefault="00B85822" w:rsidP="00B85822">
      <w:pPr>
        <w:ind w:firstLine="1440"/>
        <w:jc w:val="both"/>
        <w:rPr>
          <w:rFonts w:ascii="Bookman Old Style" w:hAnsi="Bookman Old Style"/>
          <w:b/>
        </w:rPr>
      </w:pPr>
      <w:r w:rsidRPr="00130309">
        <w:rPr>
          <w:rFonts w:ascii="Bookman Old Style" w:hAnsi="Bookman Old Style"/>
          <w:b/>
          <w:bCs/>
        </w:rPr>
        <w:t>INDICA</w:t>
      </w:r>
      <w:r w:rsidRPr="00130309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proofErr w:type="spellStart"/>
      <w:r w:rsidRPr="00130309">
        <w:rPr>
          <w:rFonts w:ascii="Bookman Old Style" w:hAnsi="Bookman Old Style"/>
        </w:rPr>
        <w:t>Mombuca</w:t>
      </w:r>
      <w:proofErr w:type="spellEnd"/>
      <w:r w:rsidRPr="00130309">
        <w:rPr>
          <w:rFonts w:ascii="Bookman Old Style" w:hAnsi="Bookman Old Style"/>
        </w:rPr>
        <w:t>, do nº 496 ao nº 611, no bairro Jardim das Laranjeiras.</w:t>
      </w:r>
    </w:p>
    <w:p w:rsidR="00B85822" w:rsidRPr="00130309" w:rsidRDefault="00B85822" w:rsidP="00B85822">
      <w:pPr>
        <w:jc w:val="center"/>
        <w:rPr>
          <w:rFonts w:ascii="Bookman Old Style" w:hAnsi="Bookman Old Style"/>
          <w:b/>
        </w:rPr>
      </w:pPr>
    </w:p>
    <w:p w:rsidR="00B85822" w:rsidRPr="00130309" w:rsidRDefault="00B85822" w:rsidP="00B85822">
      <w:pPr>
        <w:jc w:val="center"/>
        <w:rPr>
          <w:rFonts w:ascii="Bookman Old Style" w:hAnsi="Bookman Old Style"/>
          <w:b/>
        </w:rPr>
      </w:pPr>
    </w:p>
    <w:p w:rsidR="00B85822" w:rsidRDefault="00B85822" w:rsidP="00B85822">
      <w:pPr>
        <w:jc w:val="center"/>
        <w:rPr>
          <w:rFonts w:ascii="Bookman Old Style" w:hAnsi="Bookman Old Style"/>
          <w:b/>
        </w:rPr>
      </w:pPr>
    </w:p>
    <w:p w:rsidR="00B85822" w:rsidRPr="00307D93" w:rsidRDefault="00B85822" w:rsidP="00B85822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B85822" w:rsidRPr="00307D93" w:rsidRDefault="00B85822" w:rsidP="00B85822">
      <w:pPr>
        <w:jc w:val="center"/>
        <w:rPr>
          <w:rFonts w:ascii="Bookman Old Style" w:hAnsi="Bookman Old Style"/>
          <w:b/>
        </w:rPr>
      </w:pPr>
    </w:p>
    <w:p w:rsidR="00B85822" w:rsidRPr="00307D93" w:rsidRDefault="00B85822" w:rsidP="00B85822">
      <w:pPr>
        <w:jc w:val="center"/>
        <w:rPr>
          <w:rFonts w:ascii="Bookman Old Style" w:hAnsi="Bookman Old Style"/>
          <w:b/>
        </w:rPr>
      </w:pPr>
    </w:p>
    <w:p w:rsidR="00B85822" w:rsidRPr="00307D93" w:rsidRDefault="00B85822" w:rsidP="00B85822">
      <w:pPr>
        <w:jc w:val="center"/>
        <w:rPr>
          <w:rFonts w:ascii="Bookman Old Style" w:hAnsi="Bookman Old Style"/>
          <w:b/>
        </w:rPr>
      </w:pPr>
    </w:p>
    <w:p w:rsidR="00B85822" w:rsidRPr="00307D93" w:rsidRDefault="00B85822" w:rsidP="00B85822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B85822" w:rsidRPr="00307D93" w:rsidRDefault="00B85822" w:rsidP="00B85822">
      <w:pPr>
        <w:pStyle w:val="Recuodecorpodetexto"/>
        <w:ind w:left="0" w:firstLine="1440"/>
        <w:rPr>
          <w:b/>
        </w:rPr>
      </w:pPr>
    </w:p>
    <w:p w:rsidR="00B85822" w:rsidRPr="00307D93" w:rsidRDefault="00B85822" w:rsidP="00B85822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B85822" w:rsidRPr="00DD433D" w:rsidRDefault="00B85822" w:rsidP="00B85822">
      <w:pPr>
        <w:ind w:firstLine="1440"/>
        <w:outlineLvl w:val="0"/>
        <w:rPr>
          <w:rFonts w:ascii="Bookman Old Style" w:hAnsi="Bookman Old Style"/>
        </w:rPr>
      </w:pPr>
    </w:p>
    <w:p w:rsidR="00B85822" w:rsidRPr="00DD433D" w:rsidRDefault="00B85822" w:rsidP="00B85822">
      <w:pPr>
        <w:ind w:firstLine="1440"/>
        <w:outlineLvl w:val="0"/>
        <w:rPr>
          <w:rFonts w:ascii="Bookman Old Style" w:hAnsi="Bookman Old Style"/>
        </w:rPr>
      </w:pPr>
    </w:p>
    <w:p w:rsidR="00B85822" w:rsidRPr="00DD433D" w:rsidRDefault="00B85822" w:rsidP="00B85822">
      <w:pPr>
        <w:ind w:firstLine="1440"/>
        <w:outlineLvl w:val="0"/>
        <w:rPr>
          <w:rFonts w:ascii="Bookman Old Style" w:hAnsi="Bookman Old Style"/>
        </w:rPr>
      </w:pPr>
    </w:p>
    <w:p w:rsidR="00B85822" w:rsidRPr="00DD433D" w:rsidRDefault="00B85822" w:rsidP="00B85822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B85822" w:rsidRPr="00DD433D" w:rsidRDefault="00B85822" w:rsidP="00B85822">
      <w:pPr>
        <w:ind w:firstLine="1440"/>
        <w:rPr>
          <w:rFonts w:ascii="Bookman Old Style" w:hAnsi="Bookman Old Style"/>
        </w:rPr>
      </w:pPr>
    </w:p>
    <w:p w:rsidR="00B85822" w:rsidRPr="00DD433D" w:rsidRDefault="00B85822" w:rsidP="00B85822">
      <w:pPr>
        <w:ind w:firstLine="1440"/>
        <w:rPr>
          <w:rFonts w:ascii="Bookman Old Style" w:hAnsi="Bookman Old Style"/>
        </w:rPr>
      </w:pPr>
    </w:p>
    <w:p w:rsidR="00B85822" w:rsidRPr="00DD433D" w:rsidRDefault="00B85822" w:rsidP="00B85822">
      <w:pPr>
        <w:jc w:val="center"/>
        <w:outlineLvl w:val="0"/>
        <w:rPr>
          <w:rFonts w:ascii="Bookman Old Style" w:hAnsi="Bookman Old Style"/>
          <w:b/>
        </w:rPr>
      </w:pPr>
    </w:p>
    <w:p w:rsidR="00B85822" w:rsidRPr="00DD433D" w:rsidRDefault="00B85822" w:rsidP="00B85822">
      <w:pPr>
        <w:jc w:val="center"/>
        <w:outlineLvl w:val="0"/>
        <w:rPr>
          <w:rFonts w:ascii="Bookman Old Style" w:hAnsi="Bookman Old Style"/>
          <w:b/>
        </w:rPr>
      </w:pPr>
    </w:p>
    <w:p w:rsidR="00B85822" w:rsidRPr="00DD433D" w:rsidRDefault="00B85822" w:rsidP="00B85822">
      <w:pPr>
        <w:jc w:val="center"/>
        <w:outlineLvl w:val="0"/>
        <w:rPr>
          <w:rFonts w:ascii="Bookman Old Style" w:hAnsi="Bookman Old Style"/>
          <w:b/>
        </w:rPr>
      </w:pPr>
    </w:p>
    <w:p w:rsidR="00B85822" w:rsidRPr="00DD433D" w:rsidRDefault="00B85822" w:rsidP="00B85822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B85822" w:rsidRPr="00DD433D" w:rsidRDefault="00B85822" w:rsidP="00B85822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B85822" w:rsidRPr="00DD433D" w:rsidRDefault="00B85822" w:rsidP="00B8582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EB" w:rsidRDefault="005541EB">
      <w:r>
        <w:separator/>
      </w:r>
    </w:p>
  </w:endnote>
  <w:endnote w:type="continuationSeparator" w:id="0">
    <w:p w:rsidR="005541EB" w:rsidRDefault="005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EB" w:rsidRDefault="005541EB">
      <w:r>
        <w:separator/>
      </w:r>
    </w:p>
  </w:footnote>
  <w:footnote w:type="continuationSeparator" w:id="0">
    <w:p w:rsidR="005541EB" w:rsidRDefault="0055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617"/>
    <w:rsid w:val="001D1394"/>
    <w:rsid w:val="003D3AA8"/>
    <w:rsid w:val="004C67DE"/>
    <w:rsid w:val="005541EB"/>
    <w:rsid w:val="009F196D"/>
    <w:rsid w:val="00A9035B"/>
    <w:rsid w:val="00B858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58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582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582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82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