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0B2" w:rsidRDefault="003900B2" w:rsidP="003900B2">
      <w:pPr>
        <w:pStyle w:val="Ttulo"/>
      </w:pPr>
      <w:bookmarkStart w:id="0" w:name="_GoBack"/>
      <w:bookmarkEnd w:id="0"/>
      <w:r>
        <w:t>INDICAÇÃO Nº  1925 /11</w:t>
      </w:r>
    </w:p>
    <w:p w:rsidR="003900B2" w:rsidRDefault="003900B2" w:rsidP="003900B2">
      <w:pPr>
        <w:jc w:val="center"/>
        <w:rPr>
          <w:rFonts w:ascii="Bookman Old Style" w:hAnsi="Bookman Old Style"/>
          <w:b/>
          <w:u w:val="single"/>
        </w:rPr>
      </w:pPr>
    </w:p>
    <w:p w:rsidR="003900B2" w:rsidRDefault="003900B2" w:rsidP="003900B2">
      <w:pPr>
        <w:jc w:val="center"/>
        <w:rPr>
          <w:rFonts w:ascii="Bookman Old Style" w:hAnsi="Bookman Old Style"/>
          <w:b/>
          <w:u w:val="single"/>
        </w:rPr>
      </w:pPr>
    </w:p>
    <w:p w:rsidR="003900B2" w:rsidRPr="00E65AE9" w:rsidRDefault="003900B2" w:rsidP="003900B2">
      <w:pPr>
        <w:jc w:val="center"/>
        <w:rPr>
          <w:rFonts w:ascii="Bookman Old Style" w:hAnsi="Bookman Old Style"/>
          <w:b/>
        </w:rPr>
      </w:pPr>
    </w:p>
    <w:p w:rsidR="003900B2" w:rsidRPr="00320A10" w:rsidRDefault="003900B2" w:rsidP="003900B2">
      <w:pPr>
        <w:pStyle w:val="Recuodecorpodetexto"/>
        <w:ind w:left="4440"/>
      </w:pPr>
      <w:r>
        <w:t>“</w:t>
      </w:r>
      <w:r w:rsidRPr="006471A3">
        <w:t xml:space="preserve">Resolver o problema de descarte de lixo na Rodovia Ernesto de </w:t>
      </w:r>
      <w:proofErr w:type="spellStart"/>
      <w:r w:rsidRPr="006471A3">
        <w:t>Cillo</w:t>
      </w:r>
      <w:proofErr w:type="spellEnd"/>
      <w:r>
        <w:t xml:space="preserve">, na divisa dos Municípios de Santa Bárbara d’ Oeste e Nova </w:t>
      </w:r>
      <w:proofErr w:type="spellStart"/>
      <w:r>
        <w:t>Odessa</w:t>
      </w:r>
      <w:proofErr w:type="spellEnd"/>
      <w:r>
        <w:t>”.</w:t>
      </w:r>
    </w:p>
    <w:p w:rsidR="003900B2" w:rsidRDefault="003900B2" w:rsidP="003900B2">
      <w:pPr>
        <w:ind w:left="1440" w:firstLine="3600"/>
        <w:jc w:val="both"/>
        <w:rPr>
          <w:rFonts w:ascii="Bookman Old Style" w:hAnsi="Bookman Old Style"/>
        </w:rPr>
      </w:pPr>
    </w:p>
    <w:p w:rsidR="003900B2" w:rsidRDefault="003900B2" w:rsidP="003900B2">
      <w:pPr>
        <w:ind w:left="1440" w:firstLine="3600"/>
        <w:jc w:val="both"/>
        <w:rPr>
          <w:rFonts w:ascii="Bookman Old Style" w:hAnsi="Bookman Old Style"/>
        </w:rPr>
      </w:pPr>
    </w:p>
    <w:p w:rsidR="003900B2" w:rsidRDefault="003900B2" w:rsidP="003900B2">
      <w:pPr>
        <w:ind w:left="1440" w:firstLine="3600"/>
        <w:jc w:val="both"/>
        <w:rPr>
          <w:rFonts w:ascii="Bookman Old Style" w:hAnsi="Bookman Old Style"/>
        </w:rPr>
      </w:pPr>
    </w:p>
    <w:p w:rsidR="003900B2" w:rsidRDefault="003900B2" w:rsidP="003900B2">
      <w:pPr>
        <w:ind w:left="1440" w:firstLine="3600"/>
        <w:jc w:val="both"/>
        <w:rPr>
          <w:rFonts w:ascii="Bookman Old Style" w:hAnsi="Bookman Old Style"/>
        </w:rPr>
      </w:pPr>
    </w:p>
    <w:p w:rsidR="003900B2" w:rsidRPr="001B7BF3" w:rsidRDefault="003900B2" w:rsidP="003900B2">
      <w:pPr>
        <w:ind w:left="1440" w:firstLine="3600"/>
        <w:jc w:val="both"/>
        <w:rPr>
          <w:rFonts w:ascii="Bookman Old Style" w:hAnsi="Bookman Old Style"/>
        </w:rPr>
      </w:pPr>
    </w:p>
    <w:p w:rsidR="003900B2" w:rsidRPr="006471A3" w:rsidRDefault="003900B2" w:rsidP="003900B2">
      <w:pPr>
        <w:tabs>
          <w:tab w:val="left" w:pos="240"/>
        </w:tabs>
        <w:ind w:firstLine="1440"/>
        <w:jc w:val="both"/>
        <w:rPr>
          <w:rFonts w:ascii="Bookman Old Style" w:hAnsi="Bookman Old Style"/>
          <w:b/>
        </w:rPr>
      </w:pPr>
      <w:r w:rsidRPr="001B7BF3">
        <w:rPr>
          <w:rFonts w:ascii="Bookman Old Style" w:hAnsi="Bookman Old Style"/>
          <w:b/>
          <w:bCs/>
        </w:rPr>
        <w:t>INDICA</w:t>
      </w:r>
      <w:r w:rsidRPr="001B7BF3">
        <w:rPr>
          <w:rFonts w:ascii="Bookman Old Style" w:hAnsi="Bookman Old Style"/>
        </w:rPr>
        <w:t xml:space="preserve"> ao Senhor Prefeito Municipal, na forma regimental, </w:t>
      </w:r>
      <w:r w:rsidRPr="000455F2">
        <w:rPr>
          <w:rFonts w:ascii="Bookman Old Style" w:hAnsi="Bookman Old Style"/>
        </w:rPr>
        <w:t>determinar ao setor comp</w:t>
      </w:r>
      <w:r w:rsidRPr="00320A10">
        <w:rPr>
          <w:rFonts w:ascii="Bookman Old Style" w:hAnsi="Bookman Old Style"/>
        </w:rPr>
        <w:t xml:space="preserve">etente </w:t>
      </w:r>
      <w:r w:rsidRPr="00CA5B5C">
        <w:rPr>
          <w:rFonts w:ascii="Bookman Old Style" w:hAnsi="Bookman Old Style"/>
        </w:rPr>
        <w:t xml:space="preserve">que tome providências no sentido de </w:t>
      </w:r>
      <w:r w:rsidRPr="006471A3">
        <w:rPr>
          <w:rFonts w:ascii="Bookman Old Style" w:hAnsi="Bookman Old Style"/>
        </w:rPr>
        <w:t xml:space="preserve">resolver o problema de descarte de lixo na Rodovia Ernesto de </w:t>
      </w:r>
      <w:proofErr w:type="spellStart"/>
      <w:r w:rsidRPr="006471A3">
        <w:rPr>
          <w:rFonts w:ascii="Bookman Old Style" w:hAnsi="Bookman Old Style"/>
        </w:rPr>
        <w:t>Cillo</w:t>
      </w:r>
      <w:proofErr w:type="spellEnd"/>
      <w:r w:rsidRPr="006471A3">
        <w:rPr>
          <w:rFonts w:ascii="Bookman Old Style" w:hAnsi="Bookman Old Style"/>
        </w:rPr>
        <w:t xml:space="preserve">, na divisa dos Municípios de Santa Bárbara d’ Oeste e Nova </w:t>
      </w:r>
      <w:proofErr w:type="spellStart"/>
      <w:r w:rsidRPr="006471A3">
        <w:rPr>
          <w:rFonts w:ascii="Bookman Old Style" w:hAnsi="Bookman Old Style"/>
        </w:rPr>
        <w:t>Odessa</w:t>
      </w:r>
      <w:proofErr w:type="spellEnd"/>
      <w:r>
        <w:rPr>
          <w:rFonts w:ascii="Bookman Old Style" w:hAnsi="Bookman Old Style"/>
        </w:rPr>
        <w:t>.</w:t>
      </w:r>
    </w:p>
    <w:p w:rsidR="003900B2" w:rsidRDefault="003900B2" w:rsidP="003900B2">
      <w:pPr>
        <w:ind w:firstLine="1440"/>
        <w:jc w:val="both"/>
        <w:rPr>
          <w:rFonts w:ascii="Bookman Old Style" w:hAnsi="Bookman Old Style"/>
          <w:b/>
        </w:rPr>
      </w:pPr>
    </w:p>
    <w:p w:rsidR="003900B2" w:rsidRDefault="003900B2" w:rsidP="003900B2">
      <w:pPr>
        <w:ind w:firstLine="1440"/>
        <w:jc w:val="both"/>
        <w:rPr>
          <w:rFonts w:ascii="Bookman Old Style" w:hAnsi="Bookman Old Style"/>
          <w:b/>
        </w:rPr>
      </w:pPr>
    </w:p>
    <w:p w:rsidR="003900B2" w:rsidRPr="00702CD6" w:rsidRDefault="003900B2" w:rsidP="003900B2">
      <w:pPr>
        <w:ind w:firstLine="1440"/>
        <w:jc w:val="both"/>
        <w:rPr>
          <w:rFonts w:ascii="Bookman Old Style" w:hAnsi="Bookman Old Style"/>
          <w:b/>
        </w:rPr>
      </w:pPr>
    </w:p>
    <w:p w:rsidR="003900B2" w:rsidRDefault="003900B2" w:rsidP="003900B2">
      <w:pPr>
        <w:jc w:val="center"/>
        <w:rPr>
          <w:rFonts w:ascii="Bookman Old Style" w:hAnsi="Bookman Old Style"/>
          <w:b/>
        </w:rPr>
      </w:pPr>
    </w:p>
    <w:p w:rsidR="003900B2" w:rsidRDefault="003900B2" w:rsidP="003900B2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3900B2" w:rsidRDefault="003900B2" w:rsidP="003900B2">
      <w:pPr>
        <w:jc w:val="center"/>
        <w:rPr>
          <w:rFonts w:ascii="Bookman Old Style" w:hAnsi="Bookman Old Style"/>
          <w:b/>
        </w:rPr>
      </w:pPr>
    </w:p>
    <w:p w:rsidR="003900B2" w:rsidRPr="00C4775E" w:rsidRDefault="003900B2" w:rsidP="003900B2">
      <w:pPr>
        <w:pStyle w:val="Recuodecorpodetexto2"/>
        <w:ind w:firstLine="1416"/>
        <w:rPr>
          <w:b/>
        </w:rPr>
      </w:pPr>
      <w:r>
        <w:t xml:space="preserve">Este local virou um lixão nas margens da Rodovia, inclusive, há descarte de pneus, tecidos, entulhos, isopor e outros objetos que além da estética, podem provocar doenças através de insetos e outros. </w:t>
      </w:r>
      <w:r w:rsidRPr="00554C3B">
        <w:rPr>
          <w:b/>
        </w:rPr>
        <w:t>(foto em anexo)</w:t>
      </w:r>
    </w:p>
    <w:p w:rsidR="003900B2" w:rsidRPr="003D2A9F" w:rsidRDefault="003900B2" w:rsidP="003900B2">
      <w:pPr>
        <w:ind w:firstLine="1440"/>
        <w:jc w:val="both"/>
        <w:rPr>
          <w:rFonts w:ascii="Bookman Old Style" w:hAnsi="Bookman Old Style"/>
        </w:rPr>
      </w:pPr>
    </w:p>
    <w:p w:rsidR="003900B2" w:rsidRDefault="003900B2" w:rsidP="003900B2">
      <w:pPr>
        <w:ind w:firstLine="1440"/>
        <w:jc w:val="both"/>
        <w:rPr>
          <w:rFonts w:ascii="Bookman Old Style" w:hAnsi="Bookman Old Style"/>
        </w:rPr>
      </w:pPr>
    </w:p>
    <w:p w:rsidR="003900B2" w:rsidRDefault="003900B2" w:rsidP="003900B2">
      <w:pPr>
        <w:ind w:firstLine="1440"/>
        <w:jc w:val="center"/>
        <w:rPr>
          <w:rFonts w:ascii="Bookman Old Style" w:hAnsi="Bookman Old Style"/>
          <w:b/>
        </w:rPr>
      </w:pPr>
    </w:p>
    <w:p w:rsidR="003900B2" w:rsidRDefault="003900B2" w:rsidP="003900B2">
      <w:pPr>
        <w:ind w:firstLine="1440"/>
        <w:jc w:val="both"/>
        <w:rPr>
          <w:rFonts w:ascii="Bookman Old Style" w:hAnsi="Bookman Old Style"/>
        </w:rPr>
      </w:pPr>
    </w:p>
    <w:p w:rsidR="003900B2" w:rsidRDefault="003900B2" w:rsidP="003900B2">
      <w:pPr>
        <w:ind w:firstLine="1440"/>
        <w:jc w:val="both"/>
        <w:rPr>
          <w:rFonts w:ascii="Bookman Old Style" w:hAnsi="Bookman Old Style"/>
        </w:rPr>
      </w:pPr>
    </w:p>
    <w:p w:rsidR="003900B2" w:rsidRDefault="003900B2" w:rsidP="003900B2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15 de junho de 2011.</w:t>
      </w:r>
    </w:p>
    <w:p w:rsidR="003900B2" w:rsidRDefault="003900B2" w:rsidP="003900B2">
      <w:pPr>
        <w:ind w:firstLine="1440"/>
        <w:rPr>
          <w:rFonts w:ascii="Bookman Old Style" w:hAnsi="Bookman Old Style"/>
        </w:rPr>
      </w:pPr>
    </w:p>
    <w:p w:rsidR="003900B2" w:rsidRDefault="003900B2" w:rsidP="003900B2">
      <w:pPr>
        <w:rPr>
          <w:rFonts w:ascii="Bookman Old Style" w:hAnsi="Bookman Old Style"/>
        </w:rPr>
      </w:pPr>
    </w:p>
    <w:p w:rsidR="003900B2" w:rsidRDefault="003900B2" w:rsidP="003900B2">
      <w:pPr>
        <w:ind w:firstLine="1440"/>
        <w:rPr>
          <w:rFonts w:ascii="Bookman Old Style" w:hAnsi="Bookman Old Style"/>
        </w:rPr>
      </w:pPr>
    </w:p>
    <w:p w:rsidR="003900B2" w:rsidRDefault="003900B2" w:rsidP="003900B2">
      <w:pPr>
        <w:ind w:firstLine="1440"/>
        <w:rPr>
          <w:rFonts w:ascii="Bookman Old Style" w:hAnsi="Bookman Old Style"/>
        </w:rPr>
      </w:pPr>
    </w:p>
    <w:p w:rsidR="003900B2" w:rsidRDefault="003900B2" w:rsidP="003900B2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3900B2" w:rsidRDefault="003900B2" w:rsidP="003900B2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3900B2" w:rsidRDefault="003900B2" w:rsidP="003900B2">
      <w:pPr>
        <w:ind w:firstLine="120"/>
        <w:jc w:val="center"/>
        <w:outlineLvl w:val="0"/>
        <w:rPr>
          <w:rFonts w:ascii="Bookman Old Style" w:hAnsi="Bookman Old Style"/>
        </w:rPr>
      </w:pPr>
    </w:p>
    <w:p w:rsidR="003900B2" w:rsidRDefault="003900B2" w:rsidP="003900B2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</w:rPr>
        <w:br w:type="page"/>
      </w:r>
      <w:r w:rsidRPr="002D5C9A">
        <w:rPr>
          <w:rFonts w:ascii="Bookman Old Style" w:hAnsi="Bookman Old Style"/>
          <w:b/>
          <w:sz w:val="24"/>
          <w:szCs w:val="24"/>
        </w:rPr>
        <w:lastRenderedPageBreak/>
        <w:t xml:space="preserve">(Fls. 2 da </w:t>
      </w:r>
      <w:r>
        <w:rPr>
          <w:rFonts w:ascii="Bookman Old Style" w:hAnsi="Bookman Old Style"/>
          <w:b/>
          <w:sz w:val="24"/>
          <w:szCs w:val="24"/>
        </w:rPr>
        <w:t>INDICAÇÃO</w:t>
      </w:r>
      <w:r w:rsidRPr="002D5C9A">
        <w:rPr>
          <w:rFonts w:ascii="Bookman Old Style" w:hAnsi="Bookman Old Style"/>
          <w:b/>
          <w:sz w:val="24"/>
          <w:szCs w:val="24"/>
        </w:rPr>
        <w:t xml:space="preserve"> n° </w:t>
      </w:r>
      <w:r>
        <w:rPr>
          <w:rFonts w:ascii="Bookman Old Style" w:hAnsi="Bookman Old Style"/>
          <w:b/>
          <w:sz w:val="24"/>
          <w:szCs w:val="24"/>
        </w:rPr>
        <w:t>1925</w:t>
      </w:r>
      <w:r w:rsidRPr="002D5C9A">
        <w:rPr>
          <w:rFonts w:ascii="Bookman Old Style" w:hAnsi="Bookman Old Style"/>
          <w:b/>
          <w:sz w:val="24"/>
          <w:szCs w:val="24"/>
        </w:rPr>
        <w:t>/11)</w:t>
      </w:r>
    </w:p>
    <w:p w:rsidR="003900B2" w:rsidRPr="009F03AC" w:rsidRDefault="003900B2" w:rsidP="003900B2">
      <w:pPr>
        <w:pStyle w:val="Recuodecorpodetexto3"/>
        <w:ind w:left="0"/>
        <w:rPr>
          <w:rFonts w:ascii="Bookman Old Style" w:hAnsi="Bookman Old Style"/>
          <w:b/>
          <w:sz w:val="24"/>
          <w:szCs w:val="24"/>
        </w:rPr>
      </w:pPr>
      <w:r w:rsidRPr="009F03AC">
        <w:rPr>
          <w:rFonts w:ascii="Bookman Old Style" w:hAnsi="Bookman Old Style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8pt;margin-top:40.85pt;width:318.3pt;height:238.85pt;z-index:251657216">
            <v:imagedata r:id="rId6" o:title="DSC07813"/>
            <w10:wrap type="square"/>
          </v:shape>
        </w:pict>
      </w:r>
      <w:r w:rsidRPr="009F03AC">
        <w:rPr>
          <w:rFonts w:ascii="Bookman Old Style" w:hAnsi="Bookman Old Style"/>
          <w:noProof/>
          <w:sz w:val="24"/>
          <w:szCs w:val="24"/>
        </w:rPr>
        <w:t>Lixão ás margens da Rodovia Ernesto de Cillo.</w:t>
      </w: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  <w:r>
        <w:rPr>
          <w:noProof/>
        </w:rPr>
        <w:pict>
          <v:shape id="_x0000_s1027" type="#_x0000_t75" style="position:absolute;left:0;text-align:left;margin-left:48pt;margin-top:14.35pt;width:318.3pt;height:238.85pt;z-index:251658240">
            <v:imagedata r:id="rId7" o:title="DSC07816"/>
            <w10:wrap type="square"/>
          </v:shape>
        </w:pict>
      </w: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  <w:r>
        <w:t xml:space="preserve"> </w:t>
      </w: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pStyle w:val="Recuodecorpodetexto3"/>
        <w:ind w:left="0"/>
        <w:jc w:val="center"/>
      </w:pPr>
    </w:p>
    <w:p w:rsidR="003900B2" w:rsidRDefault="003900B2" w:rsidP="003900B2">
      <w:pPr>
        <w:jc w:val="center"/>
        <w:outlineLvl w:val="0"/>
        <w:rPr>
          <w:rFonts w:ascii="Bookman Old Style" w:hAnsi="Bookman Old Style"/>
          <w:b/>
        </w:rPr>
      </w:pPr>
    </w:p>
    <w:p w:rsidR="003900B2" w:rsidRDefault="003900B2" w:rsidP="003900B2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3900B2" w:rsidRDefault="003900B2" w:rsidP="003900B2">
      <w:pPr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491" w:rsidRDefault="00B82491">
      <w:r>
        <w:separator/>
      </w:r>
    </w:p>
  </w:endnote>
  <w:endnote w:type="continuationSeparator" w:id="0">
    <w:p w:rsidR="00B82491" w:rsidRDefault="00B82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491" w:rsidRDefault="00B82491">
      <w:r>
        <w:separator/>
      </w:r>
    </w:p>
  </w:footnote>
  <w:footnote w:type="continuationSeparator" w:id="0">
    <w:p w:rsidR="00B82491" w:rsidRDefault="00B824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75FE1"/>
    <w:rsid w:val="001D1394"/>
    <w:rsid w:val="003900B2"/>
    <w:rsid w:val="003D3AA8"/>
    <w:rsid w:val="004C67DE"/>
    <w:rsid w:val="009F196D"/>
    <w:rsid w:val="00A9035B"/>
    <w:rsid w:val="00B82491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3900B2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3900B2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3900B2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3900B2"/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3900B2"/>
    <w:pPr>
      <w:ind w:firstLine="144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3900B2"/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3900B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3900B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762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2014-01-14T17:14:00Z</dcterms:created>
  <dcterms:modified xsi:type="dcterms:W3CDTF">2014-01-14T17:14:00Z</dcterms:modified>
</cp:coreProperties>
</file>