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AE" w:rsidRPr="00A70897" w:rsidRDefault="003E04AE" w:rsidP="003E04AE">
      <w:pPr>
        <w:pStyle w:val="Ttulo"/>
        <w:spacing w:line="320" w:lineRule="exac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70897">
        <w:rPr>
          <w:rFonts w:ascii="Arial" w:hAnsi="Arial" w:cs="Arial"/>
          <w:sz w:val="28"/>
          <w:szCs w:val="28"/>
        </w:rPr>
        <w:t xml:space="preserve">INDICAÇÃO Nº          </w:t>
      </w:r>
      <w:r>
        <w:rPr>
          <w:rFonts w:ascii="Arial" w:hAnsi="Arial" w:cs="Arial"/>
          <w:sz w:val="28"/>
          <w:szCs w:val="28"/>
        </w:rPr>
        <w:t>2019</w:t>
      </w:r>
      <w:r w:rsidRPr="00A70897">
        <w:rPr>
          <w:rFonts w:ascii="Arial" w:hAnsi="Arial" w:cs="Arial"/>
          <w:sz w:val="28"/>
          <w:szCs w:val="28"/>
        </w:rPr>
        <w:t xml:space="preserve"> /2011</w:t>
      </w:r>
    </w:p>
    <w:p w:rsidR="003E04AE" w:rsidRPr="00A70897" w:rsidRDefault="003E04AE" w:rsidP="003E04AE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04AE" w:rsidRDefault="003E04AE" w:rsidP="003E04AE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04AE" w:rsidRDefault="003E04AE" w:rsidP="003E04AE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04AE" w:rsidRPr="00A70897" w:rsidRDefault="003E04AE" w:rsidP="003E04AE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04AE" w:rsidRPr="00A70897" w:rsidRDefault="003E04AE" w:rsidP="003E04AE">
      <w:pPr>
        <w:pStyle w:val="Recuodecorpodetexto"/>
        <w:spacing w:line="320" w:lineRule="exact"/>
        <w:ind w:left="4440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Reparo na camada asfáltica da Avenida Monte Castelo, região central d</w:t>
      </w:r>
      <w:r w:rsidRPr="00A70897">
        <w:rPr>
          <w:rFonts w:ascii="Arial" w:hAnsi="Arial" w:cs="Arial"/>
          <w:b/>
          <w:sz w:val="22"/>
          <w:szCs w:val="22"/>
        </w:rPr>
        <w:t>e Santa Bárbara d’Oeste”.</w:t>
      </w:r>
    </w:p>
    <w:p w:rsidR="003E04AE" w:rsidRDefault="003E04AE" w:rsidP="003E04AE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3E04AE" w:rsidRPr="00A70897" w:rsidRDefault="003E04AE" w:rsidP="003E04AE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3E04AE" w:rsidRPr="00A70897" w:rsidRDefault="003E04AE" w:rsidP="003E04AE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3E04AE" w:rsidRPr="00A70897" w:rsidRDefault="003E04AE" w:rsidP="003E04AE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3E04AE" w:rsidRDefault="003E04AE" w:rsidP="003E04A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b/>
          <w:bCs/>
          <w:sz w:val="22"/>
          <w:szCs w:val="22"/>
        </w:rPr>
        <w:t>INDICA</w:t>
      </w:r>
      <w:r w:rsidRPr="00A70897">
        <w:rPr>
          <w:rFonts w:ascii="Arial" w:hAnsi="Arial" w:cs="Arial"/>
          <w:sz w:val="22"/>
          <w:szCs w:val="22"/>
        </w:rPr>
        <w:t xml:space="preserve"> ao Senhor Prefeito Municipal, na forma regimental, determinar ao setor competente</w:t>
      </w:r>
      <w:r>
        <w:rPr>
          <w:rFonts w:ascii="Arial" w:hAnsi="Arial" w:cs="Arial"/>
          <w:sz w:val="22"/>
          <w:szCs w:val="22"/>
        </w:rPr>
        <w:t xml:space="preserve"> a realização de reparo na camada asfáltica da Avenida Monte Castelo, na altura do n° 391, região central da cidade.</w:t>
      </w:r>
    </w:p>
    <w:p w:rsidR="003E04AE" w:rsidRDefault="003E04AE" w:rsidP="003E04AE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3E04AE" w:rsidRPr="00A70897" w:rsidRDefault="003E04AE" w:rsidP="003E04AE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3E04AE" w:rsidRPr="00A70897" w:rsidRDefault="003E04AE" w:rsidP="003E04AE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3E04AE" w:rsidRPr="00A70897" w:rsidRDefault="003E04AE" w:rsidP="003E04AE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>USTIFICATIVA</w:t>
      </w:r>
      <w:r w:rsidRPr="00A70897">
        <w:rPr>
          <w:rFonts w:ascii="Arial" w:hAnsi="Arial" w:cs="Arial"/>
          <w:b/>
          <w:sz w:val="22"/>
          <w:szCs w:val="22"/>
        </w:rPr>
        <w:t>:</w:t>
      </w:r>
    </w:p>
    <w:p w:rsidR="003E04AE" w:rsidRDefault="003E04AE" w:rsidP="003E04AE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3E04AE" w:rsidRPr="00A70897" w:rsidRDefault="003E04AE" w:rsidP="003E04AE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3E04AE" w:rsidRPr="00A70897" w:rsidRDefault="003E04AE" w:rsidP="003E04AE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3E04AE" w:rsidRDefault="003E04AE" w:rsidP="003E04A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presente indicação tem como objetivo atender pedido de moradores e comerciantes do local que informaram a este Vereador que a camada asfáltica da Avenida Monte Castelo, na altura do n° 391, está afundando e, com o trânsito intenso de veículos, o problema está se agravando de forma considerável.</w:t>
      </w:r>
    </w:p>
    <w:p w:rsidR="003E04AE" w:rsidRPr="00A70897" w:rsidRDefault="003E04AE" w:rsidP="003E04AE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3E04AE" w:rsidRPr="00A70897" w:rsidRDefault="003E04AE" w:rsidP="003E04AE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3E04AE" w:rsidRDefault="003E04AE" w:rsidP="003E04AE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Palácio 15 de Julho – Plenário Dr. Tancredo Neves, </w:t>
      </w:r>
      <w:r>
        <w:rPr>
          <w:rFonts w:ascii="Arial" w:hAnsi="Arial" w:cs="Arial"/>
          <w:sz w:val="22"/>
          <w:szCs w:val="22"/>
        </w:rPr>
        <w:t>22</w:t>
      </w:r>
      <w:r w:rsidRPr="00A7089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junho</w:t>
      </w:r>
      <w:r w:rsidRPr="00A70897">
        <w:rPr>
          <w:rFonts w:ascii="Arial" w:hAnsi="Arial" w:cs="Arial"/>
          <w:sz w:val="22"/>
          <w:szCs w:val="22"/>
        </w:rPr>
        <w:t xml:space="preserve"> de 2011.</w:t>
      </w:r>
    </w:p>
    <w:p w:rsidR="003E04AE" w:rsidRDefault="003E04AE" w:rsidP="003E04AE">
      <w:pPr>
        <w:jc w:val="center"/>
        <w:rPr>
          <w:rFonts w:ascii="Arial" w:hAnsi="Arial" w:cs="Arial"/>
          <w:sz w:val="22"/>
          <w:szCs w:val="22"/>
        </w:rPr>
      </w:pPr>
    </w:p>
    <w:p w:rsidR="003E04AE" w:rsidRDefault="003E04AE" w:rsidP="003E04AE">
      <w:pPr>
        <w:jc w:val="center"/>
        <w:rPr>
          <w:rFonts w:ascii="Arial" w:hAnsi="Arial" w:cs="Arial"/>
          <w:sz w:val="22"/>
          <w:szCs w:val="22"/>
        </w:rPr>
      </w:pPr>
    </w:p>
    <w:p w:rsidR="003E04AE" w:rsidRDefault="003E04AE" w:rsidP="003E04AE">
      <w:pPr>
        <w:jc w:val="center"/>
        <w:rPr>
          <w:rFonts w:ascii="Arial" w:hAnsi="Arial" w:cs="Arial"/>
          <w:sz w:val="22"/>
          <w:szCs w:val="22"/>
        </w:rPr>
      </w:pPr>
    </w:p>
    <w:p w:rsidR="003E04AE" w:rsidRDefault="003E04AE" w:rsidP="003E04AE">
      <w:pPr>
        <w:jc w:val="center"/>
        <w:rPr>
          <w:rFonts w:ascii="Arial" w:hAnsi="Arial" w:cs="Arial"/>
          <w:sz w:val="22"/>
          <w:szCs w:val="22"/>
        </w:rPr>
      </w:pPr>
    </w:p>
    <w:p w:rsidR="003E04AE" w:rsidRPr="00704CF4" w:rsidRDefault="003E04AE" w:rsidP="003E04AE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JUCA BORTOLUCCI – PSDB</w:t>
      </w:r>
    </w:p>
    <w:p w:rsidR="003E04AE" w:rsidRPr="00A70897" w:rsidRDefault="003E04AE" w:rsidP="003E04AE">
      <w:pPr>
        <w:jc w:val="center"/>
        <w:rPr>
          <w:rFonts w:ascii="Arial" w:hAnsi="Arial" w:cs="Arial"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ereador</w:t>
      </w:r>
      <w:r w:rsidRPr="00704CF4">
        <w:rPr>
          <w:rFonts w:ascii="Arial" w:hAnsi="Arial" w:cs="Arial"/>
          <w:b/>
          <w:sz w:val="22"/>
          <w:szCs w:val="22"/>
        </w:rPr>
        <w:t xml:space="preserve"> - 2º S</w:t>
      </w:r>
      <w:r>
        <w:rPr>
          <w:rFonts w:ascii="Arial" w:hAnsi="Arial" w:cs="Arial"/>
          <w:b/>
          <w:sz w:val="22"/>
          <w:szCs w:val="22"/>
        </w:rPr>
        <w:t>ecretário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2B" w:rsidRDefault="0055302B">
      <w:r>
        <w:separator/>
      </w:r>
    </w:p>
  </w:endnote>
  <w:endnote w:type="continuationSeparator" w:id="0">
    <w:p w:rsidR="0055302B" w:rsidRDefault="0055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2B" w:rsidRDefault="0055302B">
      <w:r>
        <w:separator/>
      </w:r>
    </w:p>
  </w:footnote>
  <w:footnote w:type="continuationSeparator" w:id="0">
    <w:p w:rsidR="0055302B" w:rsidRDefault="00553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209C"/>
    <w:rsid w:val="001D1394"/>
    <w:rsid w:val="003D3AA8"/>
    <w:rsid w:val="003E04AE"/>
    <w:rsid w:val="004C67DE"/>
    <w:rsid w:val="0055302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E04A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3E04AE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