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51054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C51054">
        <w:rPr>
          <w:rFonts w:ascii="Arial" w:hAnsi="Arial" w:cs="Arial"/>
        </w:rPr>
        <w:t xml:space="preserve">REQUERIMENTO Nº </w:t>
      </w:r>
      <w:r w:rsidR="008F1523">
        <w:rPr>
          <w:rFonts w:ascii="Arial" w:hAnsi="Arial" w:cs="Arial"/>
        </w:rPr>
        <w:t>00258</w:t>
      </w:r>
      <w:r w:rsidRPr="00C51054">
        <w:rPr>
          <w:rFonts w:ascii="Arial" w:hAnsi="Arial" w:cs="Arial"/>
        </w:rPr>
        <w:t>/</w:t>
      </w:r>
      <w:r w:rsidR="008F1523">
        <w:rPr>
          <w:rFonts w:ascii="Arial" w:hAnsi="Arial" w:cs="Arial"/>
        </w:rPr>
        <w:t>2013</w:t>
      </w:r>
    </w:p>
    <w:p w:rsidR="00FF3852" w:rsidRPr="00C51054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105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C51054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>Requer informações acerca d</w:t>
      </w:r>
      <w:r w:rsidR="00652FA4" w:rsidRPr="00C51054">
        <w:rPr>
          <w:rFonts w:ascii="Arial" w:hAnsi="Arial" w:cs="Arial"/>
          <w:sz w:val="24"/>
          <w:szCs w:val="24"/>
        </w:rPr>
        <w:t>a adesão ao Programa Habitacional Minha Casa, Minha Vida</w:t>
      </w:r>
      <w:r w:rsidR="00B8638E" w:rsidRPr="00C51054">
        <w:rPr>
          <w:rFonts w:ascii="Arial" w:hAnsi="Arial" w:cs="Arial"/>
          <w:sz w:val="24"/>
          <w:szCs w:val="24"/>
        </w:rPr>
        <w:t xml:space="preserve"> para m</w:t>
      </w:r>
      <w:r w:rsidR="00652FA4" w:rsidRPr="00C51054">
        <w:rPr>
          <w:rFonts w:ascii="Arial" w:hAnsi="Arial" w:cs="Arial"/>
          <w:sz w:val="24"/>
          <w:szCs w:val="24"/>
        </w:rPr>
        <w:t>oradias destinadas a famílias com renda entre 0 a 3 salários mínimos.</w:t>
      </w:r>
      <w:r w:rsidRPr="00C51054">
        <w:rPr>
          <w:rFonts w:ascii="Arial" w:hAnsi="Arial" w:cs="Arial"/>
          <w:sz w:val="24"/>
          <w:szCs w:val="24"/>
        </w:rPr>
        <w:t xml:space="preserve"> </w:t>
      </w:r>
    </w:p>
    <w:p w:rsidR="00FF3852" w:rsidRPr="00C51054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54E9" w:rsidRPr="00C51054" w:rsidRDefault="003D54E9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>Senhor Presidente,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54E9" w:rsidRPr="00C51054" w:rsidRDefault="003D54E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CONSIDERANDO que </w:t>
      </w:r>
      <w:r w:rsidR="006E7C93" w:rsidRPr="00C51054">
        <w:rPr>
          <w:rFonts w:ascii="Arial" w:hAnsi="Arial" w:cs="Arial"/>
          <w:sz w:val="24"/>
          <w:szCs w:val="24"/>
        </w:rPr>
        <w:t xml:space="preserve">está em vigor a lei 3297/2011, que autoriza o Poder Executivo </w:t>
      </w:r>
      <w:r w:rsidR="000E2B71" w:rsidRPr="00C51054">
        <w:rPr>
          <w:rFonts w:ascii="Arial" w:hAnsi="Arial" w:cs="Arial"/>
          <w:sz w:val="24"/>
          <w:szCs w:val="24"/>
        </w:rPr>
        <w:t xml:space="preserve">a </w:t>
      </w:r>
      <w:r w:rsidR="006E7C93" w:rsidRPr="00C51054">
        <w:rPr>
          <w:rFonts w:ascii="Arial" w:hAnsi="Arial" w:cs="Arial"/>
          <w:sz w:val="24"/>
          <w:szCs w:val="24"/>
        </w:rPr>
        <w:t>adotar medidas visando à participação do Município no Sistema Nacional de Habitação de Interesse Social - SNHIS, aprova e institui o Plano Municipal de Habitação, cria o Fundo Municipal de Habitação de Interesse Social - FMHIS e institui o respectivo Conselho-Gestor, dando outras providências</w:t>
      </w:r>
      <w:r w:rsidRPr="00C51054">
        <w:rPr>
          <w:rFonts w:ascii="Arial" w:hAnsi="Arial" w:cs="Arial"/>
          <w:sz w:val="24"/>
          <w:szCs w:val="24"/>
        </w:rPr>
        <w:t>;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 CONSIDERANDO que a</w:t>
      </w:r>
      <w:r w:rsidR="000E2B71" w:rsidRPr="00C51054">
        <w:rPr>
          <w:rFonts w:ascii="Arial" w:hAnsi="Arial" w:cs="Arial"/>
          <w:sz w:val="24"/>
          <w:szCs w:val="24"/>
        </w:rPr>
        <w:t xml:space="preserve"> referida lei </w:t>
      </w:r>
      <w:r w:rsidR="00C31AED" w:rsidRPr="00C51054">
        <w:rPr>
          <w:rFonts w:ascii="Arial" w:hAnsi="Arial" w:cs="Arial"/>
          <w:sz w:val="24"/>
          <w:szCs w:val="24"/>
        </w:rPr>
        <w:t xml:space="preserve">visa o </w:t>
      </w:r>
      <w:r w:rsidR="000E2B71" w:rsidRPr="00C51054">
        <w:rPr>
          <w:rFonts w:ascii="Arial" w:hAnsi="Arial" w:cs="Arial"/>
          <w:sz w:val="24"/>
          <w:szCs w:val="24"/>
        </w:rPr>
        <w:t>atendimento à população de baixo poder aquisitivo</w:t>
      </w:r>
      <w:r w:rsidR="00B46AB5" w:rsidRPr="00C51054">
        <w:rPr>
          <w:rFonts w:ascii="Arial" w:hAnsi="Arial" w:cs="Arial"/>
          <w:sz w:val="24"/>
          <w:szCs w:val="24"/>
        </w:rPr>
        <w:t xml:space="preserve">, com a implantação de ações para atender </w:t>
      </w:r>
      <w:r w:rsidR="004A6BCF" w:rsidRPr="00C51054">
        <w:rPr>
          <w:rFonts w:ascii="Arial" w:hAnsi="Arial" w:cs="Arial"/>
          <w:sz w:val="24"/>
          <w:szCs w:val="24"/>
        </w:rPr>
        <w:t>famílias com</w:t>
      </w:r>
      <w:r w:rsidR="00B46AB5" w:rsidRPr="00C51054">
        <w:rPr>
          <w:rFonts w:ascii="Arial" w:hAnsi="Arial" w:cs="Arial"/>
          <w:sz w:val="24"/>
          <w:szCs w:val="24"/>
        </w:rPr>
        <w:t xml:space="preserve"> renda mensal nas faixas de 0 a 6 salários mínimos nacionais, priorizando a população com renda familiar mensal na faixa de 0 a 3 salários mínimos nacionais</w:t>
      </w:r>
      <w:r w:rsidRPr="00C51054">
        <w:rPr>
          <w:rFonts w:ascii="Arial" w:hAnsi="Arial" w:cs="Arial"/>
          <w:sz w:val="24"/>
          <w:szCs w:val="24"/>
        </w:rPr>
        <w:t>;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CONSIDERANDO que </w:t>
      </w:r>
      <w:r w:rsidR="004A6BCF" w:rsidRPr="00C51054">
        <w:rPr>
          <w:rFonts w:ascii="Arial" w:hAnsi="Arial" w:cs="Arial"/>
          <w:sz w:val="24"/>
          <w:szCs w:val="24"/>
        </w:rPr>
        <w:t xml:space="preserve">a referida lei é acompanhada </w:t>
      </w:r>
      <w:r w:rsidR="00467374" w:rsidRPr="00C51054">
        <w:rPr>
          <w:rFonts w:ascii="Arial" w:hAnsi="Arial" w:cs="Arial"/>
          <w:sz w:val="24"/>
          <w:szCs w:val="24"/>
        </w:rPr>
        <w:t>do Plano Municipal de Habitação, que estabelece políticas públicas a serem adotadas por 20 anos para o atendimento da demanda habitacional de Santa Bárbara d’Oeste</w:t>
      </w:r>
      <w:r w:rsidRPr="00C51054">
        <w:rPr>
          <w:rFonts w:ascii="Arial" w:hAnsi="Arial" w:cs="Arial"/>
          <w:sz w:val="24"/>
          <w:szCs w:val="24"/>
        </w:rPr>
        <w:t>;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7374" w:rsidRPr="00C51054" w:rsidRDefault="00467374" w:rsidP="00176D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CONSIDERANDO que o referido </w:t>
      </w:r>
      <w:r w:rsidR="00176DDB" w:rsidRPr="00C51054">
        <w:rPr>
          <w:rFonts w:ascii="Arial" w:hAnsi="Arial" w:cs="Arial"/>
          <w:sz w:val="24"/>
          <w:szCs w:val="24"/>
        </w:rPr>
        <w:t>p</w:t>
      </w:r>
      <w:r w:rsidRPr="00C51054">
        <w:rPr>
          <w:rFonts w:ascii="Arial" w:hAnsi="Arial" w:cs="Arial"/>
          <w:sz w:val="24"/>
          <w:szCs w:val="24"/>
        </w:rPr>
        <w:t xml:space="preserve">lano identifica </w:t>
      </w:r>
      <w:r w:rsidR="00176DDB" w:rsidRPr="00C51054">
        <w:rPr>
          <w:rFonts w:ascii="Arial" w:hAnsi="Arial" w:cs="Arial"/>
          <w:sz w:val="24"/>
          <w:szCs w:val="24"/>
        </w:rPr>
        <w:t>o déficit básico do município em 10.294 unidades habitacionais, considerando a correção dos índices do Censo IBGE 2000 proporcionalmente ao crescimento populacional dos últimos 10 anos</w:t>
      </w:r>
      <w:r w:rsidRPr="00C51054">
        <w:rPr>
          <w:rFonts w:ascii="Arial" w:hAnsi="Arial" w:cs="Arial"/>
          <w:sz w:val="24"/>
          <w:szCs w:val="24"/>
        </w:rPr>
        <w:t>;</w:t>
      </w:r>
    </w:p>
    <w:p w:rsidR="00467374" w:rsidRPr="00C51054" w:rsidRDefault="0046737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>CONSIDERANDO que</w:t>
      </w:r>
      <w:r w:rsidR="00467374" w:rsidRPr="00C51054">
        <w:rPr>
          <w:rFonts w:ascii="Arial" w:hAnsi="Arial" w:cs="Arial"/>
          <w:sz w:val="24"/>
          <w:szCs w:val="24"/>
        </w:rPr>
        <w:t xml:space="preserve"> o município tem condições plenas de firmar convênio com o Programa Minha Casa Minha Vida e o Ministério das Cidades para atender minimamente a demanda das famílias de baixa renda e em condições de vulnerabilidade social;</w:t>
      </w:r>
    </w:p>
    <w:p w:rsidR="00D24E93" w:rsidRPr="00C51054" w:rsidRDefault="00D24E9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E93" w:rsidRPr="00C51054" w:rsidRDefault="00D24E93" w:rsidP="00D24E93">
      <w:pPr>
        <w:jc w:val="both"/>
        <w:rPr>
          <w:rFonts w:ascii="Arial" w:hAnsi="Arial" w:cs="Arial"/>
          <w:szCs w:val="24"/>
        </w:rPr>
      </w:pPr>
      <w:r w:rsidRPr="00C51054">
        <w:rPr>
          <w:rFonts w:ascii="Arial" w:hAnsi="Arial" w:cs="Arial"/>
          <w:szCs w:val="24"/>
        </w:rPr>
        <w:lastRenderedPageBreak/>
        <w:t xml:space="preserve">REQUERIMENTO Nº </w:t>
      </w:r>
      <w:r w:rsidR="00953B0D">
        <w:rPr>
          <w:rFonts w:ascii="Arial" w:hAnsi="Arial" w:cs="Arial"/>
          <w:szCs w:val="24"/>
        </w:rPr>
        <w:t>258/2013</w:t>
      </w:r>
      <w:r w:rsidRPr="00C51054">
        <w:rPr>
          <w:rFonts w:ascii="Arial" w:hAnsi="Arial" w:cs="Arial"/>
          <w:szCs w:val="24"/>
        </w:rPr>
        <w:t xml:space="preserve"> - pg. 02/02</w:t>
      </w:r>
    </w:p>
    <w:p w:rsidR="00D24E93" w:rsidRPr="00C51054" w:rsidRDefault="00D24E93" w:rsidP="00D24E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E93" w:rsidRPr="00C51054" w:rsidRDefault="00D24E93" w:rsidP="00D24E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CONSIDERANDO que foi noticiada na </w:t>
      </w:r>
      <w:r w:rsidR="0053564F" w:rsidRPr="00C51054">
        <w:rPr>
          <w:rFonts w:ascii="Arial" w:hAnsi="Arial" w:cs="Arial"/>
          <w:sz w:val="24"/>
          <w:szCs w:val="24"/>
        </w:rPr>
        <w:t>imprensa</w:t>
      </w:r>
      <w:r w:rsidRPr="00C51054">
        <w:rPr>
          <w:rFonts w:ascii="Arial" w:hAnsi="Arial" w:cs="Arial"/>
          <w:sz w:val="24"/>
          <w:szCs w:val="24"/>
        </w:rPr>
        <w:t xml:space="preserve"> regional </w:t>
      </w:r>
      <w:r w:rsidR="0053564F" w:rsidRPr="00C51054">
        <w:rPr>
          <w:rFonts w:ascii="Arial" w:hAnsi="Arial" w:cs="Arial"/>
          <w:sz w:val="24"/>
          <w:szCs w:val="24"/>
        </w:rPr>
        <w:t>a inexistência da renovação do termo de adesão do município ao programa Minha Casa, Minha Vida, da Caixa Econômica Federal para subsidiar imóveis para famílias com renda de até R$ 1,6 mil mensais</w:t>
      </w:r>
      <w:r w:rsidRPr="00C51054">
        <w:rPr>
          <w:rFonts w:ascii="Arial" w:hAnsi="Arial" w:cs="Arial"/>
          <w:sz w:val="24"/>
          <w:szCs w:val="24"/>
        </w:rPr>
        <w:t>;</w:t>
      </w:r>
    </w:p>
    <w:p w:rsidR="003D54E9" w:rsidRPr="00C51054" w:rsidRDefault="003D54E9" w:rsidP="003D54E9">
      <w:pPr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C51054">
        <w:rPr>
          <w:rFonts w:ascii="Arial" w:hAnsi="Arial" w:cs="Arial"/>
          <w:bCs/>
          <w:sz w:val="24"/>
          <w:szCs w:val="24"/>
        </w:rPr>
        <w:t>:</w:t>
      </w:r>
      <w:r w:rsidRPr="00C51054">
        <w:rPr>
          <w:rFonts w:ascii="Arial" w:hAnsi="Arial" w:cs="Arial"/>
          <w:sz w:val="24"/>
          <w:szCs w:val="24"/>
        </w:rPr>
        <w:t xml:space="preserve"> 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1º) </w:t>
      </w:r>
      <w:r w:rsidR="0053564F" w:rsidRPr="00C51054">
        <w:rPr>
          <w:rFonts w:ascii="Arial" w:hAnsi="Arial" w:cs="Arial"/>
          <w:sz w:val="24"/>
          <w:szCs w:val="24"/>
        </w:rPr>
        <w:t>O termo de adesão do município de Santa Bárbara d’Oeste ao programa Minha Casa, Minha Vida, da Caixa Econômica Federal para subsidiar imóveis para famílias com renda de até R$ 1,6 mil mensais, está válido?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2º) </w:t>
      </w:r>
      <w:r w:rsidR="0053564F" w:rsidRPr="00C51054">
        <w:rPr>
          <w:rFonts w:ascii="Arial" w:hAnsi="Arial" w:cs="Arial"/>
          <w:sz w:val="24"/>
          <w:szCs w:val="24"/>
        </w:rPr>
        <w:t>Em caso positivo, qual é o prazo de validade do referido termo de adesão? Em caso negativo, quando se encerrou o prazo de validade do referido termo?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3º) </w:t>
      </w:r>
      <w:r w:rsidR="0053564F" w:rsidRPr="00C51054">
        <w:rPr>
          <w:rFonts w:ascii="Arial" w:hAnsi="Arial" w:cs="Arial"/>
          <w:sz w:val="24"/>
          <w:szCs w:val="24"/>
        </w:rPr>
        <w:t xml:space="preserve">O convênio firmado pelo </w:t>
      </w:r>
      <w:r w:rsidR="00A75921" w:rsidRPr="00C51054">
        <w:rPr>
          <w:rFonts w:ascii="Arial" w:hAnsi="Arial" w:cs="Arial"/>
          <w:sz w:val="24"/>
          <w:szCs w:val="24"/>
        </w:rPr>
        <w:t>m</w:t>
      </w:r>
      <w:r w:rsidR="0053564F" w:rsidRPr="00C51054">
        <w:rPr>
          <w:rFonts w:ascii="Arial" w:hAnsi="Arial" w:cs="Arial"/>
          <w:sz w:val="24"/>
          <w:szCs w:val="24"/>
        </w:rPr>
        <w:t>unicípio para destinar moradias a famílias com renda entre 0 a 3 salários mínimos nacionais está válido?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4º) </w:t>
      </w:r>
      <w:r w:rsidR="008949CE" w:rsidRPr="00C51054">
        <w:rPr>
          <w:rFonts w:ascii="Arial" w:hAnsi="Arial" w:cs="Arial"/>
          <w:sz w:val="24"/>
          <w:szCs w:val="24"/>
        </w:rPr>
        <w:t>Em que fase está o processo para a construção das moradias</w:t>
      </w:r>
      <w:r w:rsidR="00ED285F" w:rsidRPr="00C51054">
        <w:rPr>
          <w:rFonts w:ascii="Arial" w:hAnsi="Arial" w:cs="Arial"/>
          <w:sz w:val="24"/>
          <w:szCs w:val="24"/>
        </w:rPr>
        <w:t xml:space="preserve"> destinadas a famílias nesta faixa de renda</w:t>
      </w:r>
      <w:r w:rsidR="008949CE" w:rsidRPr="00C51054">
        <w:rPr>
          <w:rFonts w:ascii="Arial" w:hAnsi="Arial" w:cs="Arial"/>
          <w:sz w:val="24"/>
          <w:szCs w:val="24"/>
        </w:rPr>
        <w:t xml:space="preserve">? </w:t>
      </w:r>
    </w:p>
    <w:p w:rsidR="00FF3852" w:rsidRPr="00C5105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9CE" w:rsidRPr="00C51054" w:rsidRDefault="008949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5º) Falta ao município a apresentação de documentos, ofícios, planos ou projetos </w:t>
      </w:r>
      <w:r w:rsidR="00ED285F" w:rsidRPr="00C51054">
        <w:rPr>
          <w:rFonts w:ascii="Arial" w:hAnsi="Arial" w:cs="Arial"/>
          <w:sz w:val="24"/>
          <w:szCs w:val="24"/>
        </w:rPr>
        <w:t xml:space="preserve">à Caixa Econômica Federal </w:t>
      </w:r>
      <w:r w:rsidRPr="00C51054">
        <w:rPr>
          <w:rFonts w:ascii="Arial" w:hAnsi="Arial" w:cs="Arial"/>
          <w:sz w:val="24"/>
          <w:szCs w:val="24"/>
        </w:rPr>
        <w:t>para a construção das  moradias</w:t>
      </w:r>
      <w:r w:rsidR="00ED285F" w:rsidRPr="00C51054">
        <w:rPr>
          <w:rFonts w:ascii="Arial" w:hAnsi="Arial" w:cs="Arial"/>
          <w:sz w:val="24"/>
          <w:szCs w:val="24"/>
        </w:rPr>
        <w:t xml:space="preserve"> destinadas a famílias nesta faixa de renda?</w:t>
      </w:r>
    </w:p>
    <w:p w:rsidR="00F06122" w:rsidRPr="00C51054" w:rsidRDefault="00F061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6122" w:rsidRPr="00C51054" w:rsidRDefault="00F061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6º) Quantas famílias constam na triagem social feita pela Administração Municipal para cadastrar famílias interessadas em ser </w:t>
      </w:r>
      <w:r w:rsidR="00A75921" w:rsidRPr="00C51054">
        <w:rPr>
          <w:rFonts w:ascii="Arial" w:hAnsi="Arial" w:cs="Arial"/>
          <w:sz w:val="24"/>
          <w:szCs w:val="24"/>
        </w:rPr>
        <w:t>atendidas</w:t>
      </w:r>
      <w:r w:rsidRPr="00C51054">
        <w:rPr>
          <w:rFonts w:ascii="Arial" w:hAnsi="Arial" w:cs="Arial"/>
          <w:sz w:val="24"/>
          <w:szCs w:val="24"/>
        </w:rPr>
        <w:t xml:space="preserve"> pelo programa habitacional?</w:t>
      </w:r>
    </w:p>
    <w:p w:rsidR="00C51054" w:rsidRPr="00C51054" w:rsidRDefault="00C5105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9CE" w:rsidRPr="00C51054" w:rsidRDefault="008949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C51054">
        <w:rPr>
          <w:rFonts w:ascii="Arial" w:hAnsi="Arial" w:cs="Arial"/>
          <w:b/>
          <w:sz w:val="24"/>
          <w:szCs w:val="24"/>
        </w:rPr>
        <w:t>Justificativa:</w:t>
      </w:r>
    </w:p>
    <w:p w:rsidR="00FF3852" w:rsidRPr="00C51054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C51054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5921" w:rsidRPr="00C51054" w:rsidRDefault="00FF3852" w:rsidP="00FF3852">
      <w:pPr>
        <w:pStyle w:val="Recuodecorpodetexto2"/>
        <w:rPr>
          <w:rFonts w:ascii="Arial" w:hAnsi="Arial" w:cs="Arial"/>
        </w:rPr>
      </w:pPr>
      <w:r w:rsidRPr="00C51054">
        <w:rPr>
          <w:rFonts w:ascii="Arial" w:hAnsi="Arial" w:cs="Arial"/>
        </w:rPr>
        <w:t xml:space="preserve">Este vereador foi procurado por diversos munícipes questionando a </w:t>
      </w:r>
      <w:r w:rsidR="00A75921" w:rsidRPr="00C51054">
        <w:rPr>
          <w:rFonts w:ascii="Arial" w:hAnsi="Arial" w:cs="Arial"/>
        </w:rPr>
        <w:t>falta de notícias por parte da Administração Municipal a respeito da construção de moradias destinadas à população com renda de até 3 salários mínimos nacionais dentro do programa habitacional Minha Casa, Minha Vida.</w:t>
      </w:r>
    </w:p>
    <w:p w:rsidR="00FF3852" w:rsidRPr="00C51054" w:rsidRDefault="00FF3852" w:rsidP="00FF3852">
      <w:pPr>
        <w:pStyle w:val="Recuodecorpodetexto2"/>
        <w:rPr>
          <w:rFonts w:ascii="Arial" w:hAnsi="Arial" w:cs="Arial"/>
        </w:rPr>
      </w:pPr>
    </w:p>
    <w:p w:rsidR="00A75921" w:rsidRPr="00C51054" w:rsidRDefault="00A75921" w:rsidP="00A75921">
      <w:pPr>
        <w:jc w:val="both"/>
        <w:rPr>
          <w:rFonts w:ascii="Arial" w:hAnsi="Arial" w:cs="Arial"/>
          <w:szCs w:val="24"/>
        </w:rPr>
      </w:pPr>
      <w:r w:rsidRPr="00C51054">
        <w:rPr>
          <w:rFonts w:ascii="Arial" w:hAnsi="Arial" w:cs="Arial"/>
          <w:szCs w:val="24"/>
        </w:rPr>
        <w:t xml:space="preserve">REQUERIMENTO Nº </w:t>
      </w:r>
      <w:r w:rsidR="00953B0D">
        <w:rPr>
          <w:rFonts w:ascii="Arial" w:hAnsi="Arial" w:cs="Arial"/>
          <w:szCs w:val="24"/>
        </w:rPr>
        <w:t>258/2013</w:t>
      </w:r>
      <w:r w:rsidRPr="00C51054">
        <w:rPr>
          <w:rFonts w:ascii="Arial" w:hAnsi="Arial" w:cs="Arial"/>
          <w:szCs w:val="24"/>
        </w:rPr>
        <w:t xml:space="preserve"> - pg. 03/03</w:t>
      </w:r>
    </w:p>
    <w:p w:rsidR="00A75921" w:rsidRPr="00C51054" w:rsidRDefault="00A75921" w:rsidP="00A75921">
      <w:pPr>
        <w:pStyle w:val="Recuodecorpodetexto2"/>
        <w:ind w:firstLine="0"/>
        <w:rPr>
          <w:rFonts w:ascii="Arial" w:hAnsi="Arial" w:cs="Arial"/>
        </w:rPr>
      </w:pPr>
    </w:p>
    <w:p w:rsidR="00A75921" w:rsidRPr="00C51054" w:rsidRDefault="00A75921" w:rsidP="00A75921">
      <w:pPr>
        <w:pStyle w:val="Recuodecorpodetexto2"/>
        <w:rPr>
          <w:rFonts w:ascii="Arial" w:hAnsi="Arial" w:cs="Arial"/>
        </w:rPr>
      </w:pPr>
      <w:r w:rsidRPr="00C51054">
        <w:rPr>
          <w:rFonts w:ascii="Arial" w:hAnsi="Arial" w:cs="Arial"/>
        </w:rPr>
        <w:t>Em notícia veiculada pelo jornal Todo Dia, edição nº 5,975, de 07 de março de 2013, o município de Santa Bárbara d’Oeste não consta entre os que renovaram o termo de adesão ao programa federal Minha Casa, Minha Vida, gerido pelo Ministério das Cidades e operacionalizado pela Caixa Econômica Federal.</w:t>
      </w:r>
    </w:p>
    <w:p w:rsidR="00A75921" w:rsidRPr="00C51054" w:rsidRDefault="00A75921" w:rsidP="00A75921">
      <w:pPr>
        <w:pStyle w:val="Recuodecorpodetexto2"/>
        <w:rPr>
          <w:rFonts w:ascii="Arial" w:hAnsi="Arial" w:cs="Arial"/>
        </w:rPr>
      </w:pPr>
    </w:p>
    <w:p w:rsidR="0017293F" w:rsidRPr="00C51054" w:rsidRDefault="0017293F" w:rsidP="00A75921">
      <w:pPr>
        <w:pStyle w:val="Recuodecorpodetexto2"/>
        <w:rPr>
          <w:rFonts w:ascii="Arial" w:hAnsi="Arial" w:cs="Arial"/>
        </w:rPr>
      </w:pPr>
    </w:p>
    <w:p w:rsidR="00FF3852" w:rsidRPr="00C51054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Plenário “Dr. </w:t>
      </w:r>
      <w:r w:rsidR="0017293F" w:rsidRPr="00C51054">
        <w:rPr>
          <w:rFonts w:ascii="Arial" w:hAnsi="Arial" w:cs="Arial"/>
          <w:sz w:val="24"/>
          <w:szCs w:val="24"/>
        </w:rPr>
        <w:t>Tancredo Neves”, em 0</w:t>
      </w:r>
      <w:r w:rsidRPr="00C51054">
        <w:rPr>
          <w:rFonts w:ascii="Arial" w:hAnsi="Arial" w:cs="Arial"/>
          <w:sz w:val="24"/>
          <w:szCs w:val="24"/>
        </w:rPr>
        <w:t xml:space="preserve">7 de </w:t>
      </w:r>
      <w:r w:rsidR="0017293F" w:rsidRPr="00C51054">
        <w:rPr>
          <w:rFonts w:ascii="Arial" w:hAnsi="Arial" w:cs="Arial"/>
          <w:sz w:val="24"/>
          <w:szCs w:val="24"/>
        </w:rPr>
        <w:t>março</w:t>
      </w:r>
      <w:r w:rsidRPr="00C51054">
        <w:rPr>
          <w:rFonts w:ascii="Arial" w:hAnsi="Arial" w:cs="Arial"/>
          <w:sz w:val="24"/>
          <w:szCs w:val="24"/>
        </w:rPr>
        <w:t xml:space="preserve"> de 2.0</w:t>
      </w:r>
      <w:r w:rsidR="0017293F" w:rsidRPr="00C51054">
        <w:rPr>
          <w:rFonts w:ascii="Arial" w:hAnsi="Arial" w:cs="Arial"/>
          <w:sz w:val="24"/>
          <w:szCs w:val="24"/>
        </w:rPr>
        <w:t>13</w:t>
      </w:r>
      <w:r w:rsidRPr="00C51054">
        <w:rPr>
          <w:rFonts w:ascii="Arial" w:hAnsi="Arial" w:cs="Arial"/>
          <w:sz w:val="24"/>
          <w:szCs w:val="24"/>
        </w:rPr>
        <w:t>.</w:t>
      </w:r>
    </w:p>
    <w:p w:rsidR="00FF3852" w:rsidRPr="00C5105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51054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C51054" w:rsidRPr="00C51054" w:rsidRDefault="00C51054" w:rsidP="00C51054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054">
        <w:rPr>
          <w:rFonts w:ascii="Arial" w:hAnsi="Arial" w:cs="Arial"/>
          <w:b/>
          <w:sz w:val="24"/>
          <w:szCs w:val="24"/>
        </w:rPr>
        <w:t>ANTONIO PEREIRA</w:t>
      </w:r>
    </w:p>
    <w:p w:rsidR="00C51054" w:rsidRPr="00C51054" w:rsidRDefault="00C51054" w:rsidP="00C51054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105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278.75pt;margin-top:6.55pt;width:28.75pt;height:23.1pt;z-index:-251658752;visibility:visible" wrapcoords="-568 0 -568 20903 21600 20903 21600 0 -568 0">
            <v:imagedata r:id="rId6" o:title=""/>
            <w10:wrap type="tight"/>
          </v:shape>
        </w:pict>
      </w:r>
      <w:r w:rsidRPr="00C51054">
        <w:rPr>
          <w:rFonts w:ascii="Arial" w:hAnsi="Arial" w:cs="Arial"/>
          <w:b/>
          <w:sz w:val="24"/>
          <w:szCs w:val="24"/>
        </w:rPr>
        <w:t xml:space="preserve">                                                    “Pereira”</w:t>
      </w:r>
    </w:p>
    <w:p w:rsidR="00C51054" w:rsidRPr="00C51054" w:rsidRDefault="00C51054" w:rsidP="00C51054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51054">
        <w:rPr>
          <w:rFonts w:ascii="Arial" w:hAnsi="Arial" w:cs="Arial"/>
          <w:sz w:val="24"/>
          <w:szCs w:val="24"/>
        </w:rPr>
        <w:t xml:space="preserve">                                                     - Vereador PT - </w:t>
      </w:r>
    </w:p>
    <w:p w:rsidR="00C51054" w:rsidRPr="00AE69B4" w:rsidRDefault="00C51054" w:rsidP="00C51054">
      <w:pPr>
        <w:rPr>
          <w:rFonts w:ascii="Bookman Old Style" w:hAnsi="Bookman Old Style"/>
        </w:rPr>
      </w:pPr>
    </w:p>
    <w:p w:rsidR="00C51054" w:rsidRDefault="00C51054" w:rsidP="00C51054">
      <w:pPr>
        <w:ind w:right="-1"/>
        <w:jc w:val="center"/>
        <w:outlineLvl w:val="0"/>
      </w:pPr>
    </w:p>
    <w:p w:rsidR="009F196D" w:rsidRPr="00CF7F49" w:rsidRDefault="009F196D" w:rsidP="00C51054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92" w:rsidRDefault="00A90092">
      <w:r>
        <w:separator/>
      </w:r>
    </w:p>
  </w:endnote>
  <w:endnote w:type="continuationSeparator" w:id="0">
    <w:p w:rsidR="00A90092" w:rsidRDefault="00A9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92" w:rsidRDefault="00A90092">
      <w:r>
        <w:separator/>
      </w:r>
    </w:p>
  </w:footnote>
  <w:footnote w:type="continuationSeparator" w:id="0">
    <w:p w:rsidR="00A90092" w:rsidRDefault="00A9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1E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1EE1" w:rsidRPr="00391EE1" w:rsidRDefault="00391EE1" w:rsidP="00391E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1EE1">
                  <w:rPr>
                    <w:rFonts w:ascii="Arial" w:hAnsi="Arial" w:cs="Arial"/>
                    <w:b/>
                  </w:rPr>
                  <w:t>PROTOCOLO Nº: 02740/2013     DATA: 08/03/2013     HORA: 16:05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3F4"/>
    <w:rsid w:val="000E2B71"/>
    <w:rsid w:val="0017293F"/>
    <w:rsid w:val="00176DDB"/>
    <w:rsid w:val="001B478A"/>
    <w:rsid w:val="001D1394"/>
    <w:rsid w:val="00237382"/>
    <w:rsid w:val="0033648A"/>
    <w:rsid w:val="00373483"/>
    <w:rsid w:val="00391EE1"/>
    <w:rsid w:val="003D3AA8"/>
    <w:rsid w:val="003D54E9"/>
    <w:rsid w:val="00454EAC"/>
    <w:rsid w:val="00467374"/>
    <w:rsid w:val="0049057E"/>
    <w:rsid w:val="004A6BCF"/>
    <w:rsid w:val="004B57DB"/>
    <w:rsid w:val="004C67DE"/>
    <w:rsid w:val="0053564F"/>
    <w:rsid w:val="00652FA4"/>
    <w:rsid w:val="006E7C93"/>
    <w:rsid w:val="00705ABB"/>
    <w:rsid w:val="007B1241"/>
    <w:rsid w:val="008949CE"/>
    <w:rsid w:val="008F1523"/>
    <w:rsid w:val="00953B0D"/>
    <w:rsid w:val="009F196D"/>
    <w:rsid w:val="00A71CAF"/>
    <w:rsid w:val="00A75921"/>
    <w:rsid w:val="00A90092"/>
    <w:rsid w:val="00A9035B"/>
    <w:rsid w:val="00AC58C1"/>
    <w:rsid w:val="00AE702A"/>
    <w:rsid w:val="00B46AB5"/>
    <w:rsid w:val="00B669A2"/>
    <w:rsid w:val="00B8638E"/>
    <w:rsid w:val="00BB5B23"/>
    <w:rsid w:val="00C31AED"/>
    <w:rsid w:val="00C33062"/>
    <w:rsid w:val="00C51054"/>
    <w:rsid w:val="00CD613B"/>
    <w:rsid w:val="00CF7F49"/>
    <w:rsid w:val="00D24E93"/>
    <w:rsid w:val="00D26CB3"/>
    <w:rsid w:val="00D73685"/>
    <w:rsid w:val="00E903BB"/>
    <w:rsid w:val="00EB7D7D"/>
    <w:rsid w:val="00ED285F"/>
    <w:rsid w:val="00EE7983"/>
    <w:rsid w:val="00F06122"/>
    <w:rsid w:val="00F16623"/>
    <w:rsid w:val="00F77CE5"/>
    <w:rsid w:val="00FB529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F0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3365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