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E9" w:rsidRDefault="003233E9" w:rsidP="003233E9">
      <w:pPr>
        <w:pStyle w:val="Ttulo"/>
      </w:pPr>
      <w:bookmarkStart w:id="0" w:name="_GoBack"/>
      <w:bookmarkEnd w:id="0"/>
      <w:r>
        <w:t>INDICAÇÃO Nº 2176/11</w:t>
      </w:r>
    </w:p>
    <w:p w:rsidR="003233E9" w:rsidRDefault="003233E9" w:rsidP="003233E9">
      <w:pPr>
        <w:jc w:val="center"/>
        <w:rPr>
          <w:rFonts w:ascii="Bookman Old Style" w:hAnsi="Bookman Old Style"/>
          <w:b/>
          <w:u w:val="single"/>
        </w:rPr>
      </w:pPr>
    </w:p>
    <w:p w:rsidR="003233E9" w:rsidRDefault="003233E9" w:rsidP="003233E9">
      <w:pPr>
        <w:jc w:val="center"/>
        <w:rPr>
          <w:rFonts w:ascii="Bookman Old Style" w:hAnsi="Bookman Old Style"/>
          <w:b/>
          <w:u w:val="single"/>
        </w:rPr>
      </w:pPr>
    </w:p>
    <w:p w:rsidR="003233E9" w:rsidRPr="00E65AE9" w:rsidRDefault="003233E9" w:rsidP="003233E9">
      <w:pPr>
        <w:jc w:val="center"/>
        <w:rPr>
          <w:rFonts w:ascii="Bookman Old Style" w:hAnsi="Bookman Old Style"/>
          <w:b/>
        </w:rPr>
      </w:pPr>
    </w:p>
    <w:p w:rsidR="003233E9" w:rsidRPr="00320A10" w:rsidRDefault="003233E9" w:rsidP="003233E9">
      <w:pPr>
        <w:pStyle w:val="Recuodecorpodetexto"/>
        <w:ind w:left="4440"/>
      </w:pPr>
      <w:r>
        <w:t xml:space="preserve">“Tapa buraco </w:t>
      </w:r>
      <w:r w:rsidRPr="00717E83">
        <w:t xml:space="preserve">na Rua </w:t>
      </w:r>
      <w:r>
        <w:t>do Césio</w:t>
      </w:r>
      <w:r w:rsidRPr="00717E83">
        <w:t>, próximo</w:t>
      </w:r>
      <w:r>
        <w:t xml:space="preserve"> </w:t>
      </w:r>
      <w:r w:rsidRPr="00717E83">
        <w:t>ao n°</w:t>
      </w:r>
      <w:r>
        <w:t xml:space="preserve"> 379</w:t>
      </w:r>
      <w:r w:rsidRPr="00717E83">
        <w:t xml:space="preserve">, no bairro </w:t>
      </w:r>
      <w:r>
        <w:t>Mollon”.</w:t>
      </w:r>
    </w:p>
    <w:p w:rsidR="003233E9" w:rsidRDefault="003233E9" w:rsidP="003233E9">
      <w:pPr>
        <w:ind w:left="1440" w:firstLine="3600"/>
        <w:jc w:val="both"/>
        <w:rPr>
          <w:rFonts w:ascii="Bookman Old Style" w:hAnsi="Bookman Old Style"/>
        </w:rPr>
      </w:pPr>
    </w:p>
    <w:p w:rsidR="003233E9" w:rsidRDefault="003233E9" w:rsidP="003233E9">
      <w:pPr>
        <w:ind w:left="1440" w:firstLine="3600"/>
        <w:jc w:val="both"/>
        <w:rPr>
          <w:rFonts w:ascii="Bookman Old Style" w:hAnsi="Bookman Old Style"/>
        </w:rPr>
      </w:pPr>
    </w:p>
    <w:p w:rsidR="003233E9" w:rsidRDefault="003233E9" w:rsidP="003233E9">
      <w:pPr>
        <w:ind w:left="1440" w:firstLine="3600"/>
        <w:jc w:val="both"/>
        <w:rPr>
          <w:rFonts w:ascii="Bookman Old Style" w:hAnsi="Bookman Old Style"/>
        </w:rPr>
      </w:pPr>
    </w:p>
    <w:p w:rsidR="003233E9" w:rsidRDefault="003233E9" w:rsidP="003233E9">
      <w:pPr>
        <w:ind w:left="1440" w:firstLine="3600"/>
        <w:jc w:val="both"/>
        <w:rPr>
          <w:rFonts w:ascii="Bookman Old Style" w:hAnsi="Bookman Old Style"/>
        </w:rPr>
      </w:pPr>
    </w:p>
    <w:p w:rsidR="003233E9" w:rsidRPr="001B7BF3" w:rsidRDefault="003233E9" w:rsidP="003233E9">
      <w:pPr>
        <w:ind w:left="1440" w:firstLine="3600"/>
        <w:jc w:val="both"/>
        <w:rPr>
          <w:rFonts w:ascii="Bookman Old Style" w:hAnsi="Bookman Old Style"/>
        </w:rPr>
      </w:pPr>
    </w:p>
    <w:p w:rsidR="003233E9" w:rsidRPr="000455F2" w:rsidRDefault="003233E9" w:rsidP="003233E9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</w:t>
      </w:r>
      <w:r w:rsidRPr="00CA5B5C">
        <w:rPr>
          <w:rFonts w:ascii="Bookman Old Style" w:hAnsi="Bookman Old Style"/>
        </w:rPr>
        <w:t xml:space="preserve">que tome providências no sentido de executar operação tapa </w:t>
      </w:r>
      <w:r w:rsidRPr="00CA5B5C">
        <w:rPr>
          <w:rFonts w:ascii="Bookman Old Style" w:hAnsi="Bookman Old Style" w:cs="Arial"/>
        </w:rPr>
        <w:t>bur</w:t>
      </w:r>
      <w:r w:rsidRPr="00F33A60">
        <w:rPr>
          <w:rFonts w:ascii="Bookman Old Style" w:hAnsi="Bookman Old Style" w:cs="Arial"/>
        </w:rPr>
        <w:t>aco</w:t>
      </w:r>
      <w:r w:rsidRPr="00F33A60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do Césio</w:t>
      </w:r>
      <w:r w:rsidRPr="00F33A60">
        <w:rPr>
          <w:rFonts w:ascii="Bookman Old Style" w:hAnsi="Bookman Old Style"/>
        </w:rPr>
        <w:t xml:space="preserve">, próximo ao n° </w:t>
      </w:r>
      <w:r>
        <w:rPr>
          <w:rFonts w:ascii="Bookman Old Style" w:hAnsi="Bookman Old Style"/>
        </w:rPr>
        <w:t>379</w:t>
      </w:r>
      <w:r w:rsidRPr="00F33A6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0455F2">
        <w:rPr>
          <w:rFonts w:ascii="Bookman Old Style" w:hAnsi="Bookman Old Style"/>
        </w:rPr>
        <w:t>.</w:t>
      </w:r>
    </w:p>
    <w:p w:rsidR="003233E9" w:rsidRDefault="003233E9" w:rsidP="003233E9">
      <w:pPr>
        <w:ind w:firstLine="1440"/>
        <w:jc w:val="both"/>
        <w:rPr>
          <w:rFonts w:ascii="Bookman Old Style" w:hAnsi="Bookman Old Style"/>
          <w:b/>
        </w:rPr>
      </w:pPr>
    </w:p>
    <w:p w:rsidR="003233E9" w:rsidRDefault="003233E9" w:rsidP="003233E9">
      <w:pPr>
        <w:ind w:firstLine="1440"/>
        <w:jc w:val="both"/>
        <w:rPr>
          <w:rFonts w:ascii="Bookman Old Style" w:hAnsi="Bookman Old Style"/>
          <w:b/>
        </w:rPr>
      </w:pPr>
    </w:p>
    <w:p w:rsidR="003233E9" w:rsidRDefault="003233E9" w:rsidP="003233E9">
      <w:pPr>
        <w:ind w:firstLine="1440"/>
        <w:jc w:val="both"/>
        <w:rPr>
          <w:rFonts w:ascii="Bookman Old Style" w:hAnsi="Bookman Old Style"/>
          <w:b/>
        </w:rPr>
      </w:pPr>
    </w:p>
    <w:p w:rsidR="003233E9" w:rsidRPr="00702CD6" w:rsidRDefault="003233E9" w:rsidP="003233E9">
      <w:pPr>
        <w:ind w:firstLine="1440"/>
        <w:jc w:val="both"/>
        <w:rPr>
          <w:rFonts w:ascii="Bookman Old Style" w:hAnsi="Bookman Old Style"/>
          <w:b/>
        </w:rPr>
      </w:pPr>
    </w:p>
    <w:p w:rsidR="003233E9" w:rsidRDefault="003233E9" w:rsidP="003233E9">
      <w:pPr>
        <w:jc w:val="center"/>
        <w:rPr>
          <w:rFonts w:ascii="Bookman Old Style" w:hAnsi="Bookman Old Style"/>
          <w:b/>
        </w:rPr>
      </w:pPr>
    </w:p>
    <w:p w:rsidR="003233E9" w:rsidRDefault="003233E9" w:rsidP="003233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233E9" w:rsidRDefault="003233E9" w:rsidP="003233E9">
      <w:pPr>
        <w:jc w:val="center"/>
        <w:rPr>
          <w:rFonts w:ascii="Bookman Old Style" w:hAnsi="Bookman Old Style"/>
          <w:b/>
        </w:rPr>
      </w:pPr>
    </w:p>
    <w:p w:rsidR="003233E9" w:rsidRPr="00C4775E" w:rsidRDefault="003233E9" w:rsidP="003233E9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3233E9" w:rsidRPr="003D2A9F" w:rsidRDefault="003233E9" w:rsidP="003233E9">
      <w:pPr>
        <w:ind w:firstLine="1440"/>
        <w:jc w:val="both"/>
        <w:rPr>
          <w:rFonts w:ascii="Bookman Old Style" w:hAnsi="Bookman Old Style"/>
        </w:rPr>
      </w:pPr>
    </w:p>
    <w:p w:rsidR="003233E9" w:rsidRDefault="003233E9" w:rsidP="003233E9">
      <w:pPr>
        <w:ind w:firstLine="1440"/>
        <w:jc w:val="both"/>
        <w:rPr>
          <w:rFonts w:ascii="Bookman Old Style" w:hAnsi="Bookman Old Style"/>
        </w:rPr>
      </w:pPr>
    </w:p>
    <w:p w:rsidR="003233E9" w:rsidRDefault="003233E9" w:rsidP="003233E9">
      <w:pPr>
        <w:ind w:firstLine="1440"/>
        <w:jc w:val="center"/>
        <w:rPr>
          <w:rFonts w:ascii="Bookman Old Style" w:hAnsi="Bookman Old Style"/>
          <w:b/>
        </w:rPr>
      </w:pPr>
    </w:p>
    <w:p w:rsidR="003233E9" w:rsidRDefault="003233E9" w:rsidP="003233E9">
      <w:pPr>
        <w:ind w:firstLine="1440"/>
        <w:jc w:val="both"/>
        <w:rPr>
          <w:rFonts w:ascii="Bookman Old Style" w:hAnsi="Bookman Old Style"/>
        </w:rPr>
      </w:pPr>
    </w:p>
    <w:p w:rsidR="003233E9" w:rsidRDefault="003233E9" w:rsidP="003233E9">
      <w:pPr>
        <w:ind w:firstLine="1440"/>
        <w:jc w:val="both"/>
        <w:rPr>
          <w:rFonts w:ascii="Bookman Old Style" w:hAnsi="Bookman Old Style"/>
        </w:rPr>
      </w:pPr>
    </w:p>
    <w:p w:rsidR="003233E9" w:rsidRDefault="003233E9" w:rsidP="003233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2011.</w:t>
      </w:r>
    </w:p>
    <w:p w:rsidR="003233E9" w:rsidRDefault="003233E9" w:rsidP="003233E9">
      <w:pPr>
        <w:ind w:firstLine="1440"/>
        <w:rPr>
          <w:rFonts w:ascii="Bookman Old Style" w:hAnsi="Bookman Old Style"/>
        </w:rPr>
      </w:pPr>
    </w:p>
    <w:p w:rsidR="003233E9" w:rsidRDefault="003233E9" w:rsidP="003233E9">
      <w:pPr>
        <w:rPr>
          <w:rFonts w:ascii="Bookman Old Style" w:hAnsi="Bookman Old Style"/>
        </w:rPr>
      </w:pPr>
    </w:p>
    <w:p w:rsidR="003233E9" w:rsidRDefault="003233E9" w:rsidP="003233E9">
      <w:pPr>
        <w:ind w:firstLine="1440"/>
        <w:rPr>
          <w:rFonts w:ascii="Bookman Old Style" w:hAnsi="Bookman Old Style"/>
        </w:rPr>
      </w:pPr>
    </w:p>
    <w:p w:rsidR="003233E9" w:rsidRDefault="003233E9" w:rsidP="003233E9">
      <w:pPr>
        <w:ind w:firstLine="1440"/>
        <w:rPr>
          <w:rFonts w:ascii="Bookman Old Style" w:hAnsi="Bookman Old Style"/>
        </w:rPr>
      </w:pPr>
    </w:p>
    <w:p w:rsidR="003233E9" w:rsidRDefault="003233E9" w:rsidP="003233E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233E9" w:rsidRDefault="003233E9" w:rsidP="003233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233E9" w:rsidRDefault="003233E9" w:rsidP="003233E9">
      <w:pPr>
        <w:ind w:firstLine="120"/>
        <w:jc w:val="center"/>
        <w:outlineLvl w:val="0"/>
        <w:rPr>
          <w:rFonts w:ascii="Bookman Old Style" w:hAnsi="Bookman Old Style"/>
        </w:rPr>
      </w:pPr>
    </w:p>
    <w:p w:rsidR="003233E9" w:rsidRPr="007D7026" w:rsidRDefault="003233E9" w:rsidP="003233E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FD" w:rsidRDefault="004D67FD">
      <w:r>
        <w:separator/>
      </w:r>
    </w:p>
  </w:endnote>
  <w:endnote w:type="continuationSeparator" w:id="0">
    <w:p w:rsidR="004D67FD" w:rsidRDefault="004D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FD" w:rsidRDefault="004D67FD">
      <w:r>
        <w:separator/>
      </w:r>
    </w:p>
  </w:footnote>
  <w:footnote w:type="continuationSeparator" w:id="0">
    <w:p w:rsidR="004D67FD" w:rsidRDefault="004D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33E9"/>
    <w:rsid w:val="003D3AA8"/>
    <w:rsid w:val="004C67DE"/>
    <w:rsid w:val="004D67FD"/>
    <w:rsid w:val="008B6A6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33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233E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233E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