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A5" w:rsidRDefault="00D63AA5" w:rsidP="00D63AA5">
      <w:pPr>
        <w:pStyle w:val="Ttulo"/>
      </w:pPr>
      <w:bookmarkStart w:id="0" w:name="_GoBack"/>
      <w:bookmarkEnd w:id="0"/>
      <w:r>
        <w:t>INDICAÇÃO Nº                     /11</w:t>
      </w:r>
    </w:p>
    <w:p w:rsidR="00D63AA5" w:rsidRDefault="00D63AA5" w:rsidP="00D63AA5">
      <w:pPr>
        <w:jc w:val="center"/>
        <w:rPr>
          <w:rFonts w:ascii="Bookman Old Style" w:hAnsi="Bookman Old Style"/>
          <w:b/>
          <w:u w:val="single"/>
        </w:rPr>
      </w:pPr>
    </w:p>
    <w:p w:rsidR="00D63AA5" w:rsidRDefault="00D63AA5" w:rsidP="00D63AA5">
      <w:pPr>
        <w:jc w:val="center"/>
        <w:rPr>
          <w:rFonts w:ascii="Bookman Old Style" w:hAnsi="Bookman Old Style"/>
          <w:b/>
          <w:u w:val="single"/>
        </w:rPr>
      </w:pPr>
    </w:p>
    <w:p w:rsidR="00D63AA5" w:rsidRPr="00E65AE9" w:rsidRDefault="00D63AA5" w:rsidP="00D63AA5">
      <w:pPr>
        <w:jc w:val="center"/>
        <w:rPr>
          <w:rFonts w:ascii="Bookman Old Style" w:hAnsi="Bookman Old Style"/>
          <w:b/>
        </w:rPr>
      </w:pPr>
    </w:p>
    <w:p w:rsidR="00D63AA5" w:rsidRPr="00320A10" w:rsidRDefault="00D63AA5" w:rsidP="00D63AA5">
      <w:pPr>
        <w:pStyle w:val="Recuodecorpodetexto"/>
        <w:ind w:left="4440"/>
      </w:pPr>
      <w:r>
        <w:t xml:space="preserve">“Tapa buraco </w:t>
      </w:r>
      <w:r w:rsidRPr="00717E83">
        <w:t xml:space="preserve">na Rua </w:t>
      </w:r>
      <w:r>
        <w:t>Monte Carmelo</w:t>
      </w:r>
      <w:r w:rsidRPr="00717E83">
        <w:t>, próximo</w:t>
      </w:r>
      <w:r>
        <w:t xml:space="preserve"> </w:t>
      </w:r>
      <w:r w:rsidRPr="00717E83">
        <w:t>ao n°</w:t>
      </w:r>
      <w:r>
        <w:t xml:space="preserve"> 230</w:t>
      </w:r>
      <w:r w:rsidRPr="00717E83">
        <w:t xml:space="preserve">, no </w:t>
      </w:r>
      <w:r>
        <w:t>jardim Alfa”.</w:t>
      </w:r>
    </w:p>
    <w:p w:rsidR="00D63AA5" w:rsidRDefault="00D63AA5" w:rsidP="00D63AA5">
      <w:pPr>
        <w:ind w:left="1440" w:firstLine="3600"/>
        <w:jc w:val="both"/>
        <w:rPr>
          <w:rFonts w:ascii="Bookman Old Style" w:hAnsi="Bookman Old Style"/>
        </w:rPr>
      </w:pPr>
    </w:p>
    <w:p w:rsidR="00D63AA5" w:rsidRDefault="00D63AA5" w:rsidP="00D63AA5">
      <w:pPr>
        <w:ind w:left="1440" w:firstLine="3600"/>
        <w:jc w:val="both"/>
        <w:rPr>
          <w:rFonts w:ascii="Bookman Old Style" w:hAnsi="Bookman Old Style"/>
        </w:rPr>
      </w:pPr>
    </w:p>
    <w:p w:rsidR="00D63AA5" w:rsidRDefault="00D63AA5" w:rsidP="00D63AA5">
      <w:pPr>
        <w:ind w:left="1440" w:firstLine="3600"/>
        <w:jc w:val="both"/>
        <w:rPr>
          <w:rFonts w:ascii="Bookman Old Style" w:hAnsi="Bookman Old Style"/>
        </w:rPr>
      </w:pPr>
    </w:p>
    <w:p w:rsidR="00D63AA5" w:rsidRDefault="00D63AA5" w:rsidP="00D63AA5">
      <w:pPr>
        <w:ind w:left="1440" w:firstLine="3600"/>
        <w:jc w:val="both"/>
        <w:rPr>
          <w:rFonts w:ascii="Bookman Old Style" w:hAnsi="Bookman Old Style"/>
        </w:rPr>
      </w:pPr>
    </w:p>
    <w:p w:rsidR="00D63AA5" w:rsidRPr="001B7BF3" w:rsidRDefault="00D63AA5" w:rsidP="00D63AA5">
      <w:pPr>
        <w:ind w:left="1440" w:firstLine="3600"/>
        <w:jc w:val="both"/>
        <w:rPr>
          <w:rFonts w:ascii="Bookman Old Style" w:hAnsi="Bookman Old Style"/>
        </w:rPr>
      </w:pPr>
    </w:p>
    <w:p w:rsidR="00D63AA5" w:rsidRPr="000455F2" w:rsidRDefault="00D63AA5" w:rsidP="00D63AA5">
      <w:pPr>
        <w:tabs>
          <w:tab w:val="left" w:pos="240"/>
        </w:tabs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0455F2">
        <w:rPr>
          <w:rFonts w:ascii="Bookman Old Style" w:hAnsi="Bookman Old Style"/>
        </w:rPr>
        <w:t>determinar ao setor comp</w:t>
      </w:r>
      <w:r w:rsidRPr="00320A10">
        <w:rPr>
          <w:rFonts w:ascii="Bookman Old Style" w:hAnsi="Bookman Old Style"/>
        </w:rPr>
        <w:t xml:space="preserve">etente </w:t>
      </w:r>
      <w:r w:rsidRPr="00CA5B5C">
        <w:rPr>
          <w:rFonts w:ascii="Bookman Old Style" w:hAnsi="Bookman Old Style"/>
        </w:rPr>
        <w:t xml:space="preserve">que tome providências no sentido de executar operação tapa </w:t>
      </w:r>
      <w:r w:rsidRPr="00CA5B5C">
        <w:rPr>
          <w:rFonts w:ascii="Bookman Old Style" w:hAnsi="Bookman Old Style" w:cs="Arial"/>
        </w:rPr>
        <w:t>bur</w:t>
      </w:r>
      <w:r w:rsidRPr="00F33A60">
        <w:rPr>
          <w:rFonts w:ascii="Bookman Old Style" w:hAnsi="Bookman Old Style" w:cs="Arial"/>
        </w:rPr>
        <w:t>aco</w:t>
      </w:r>
      <w:r w:rsidRPr="00F33A60">
        <w:rPr>
          <w:rFonts w:ascii="Bookman Old Style" w:hAnsi="Bookman Old Style"/>
        </w:rPr>
        <w:t xml:space="preserve"> na Rua </w:t>
      </w:r>
      <w:r>
        <w:rPr>
          <w:rFonts w:ascii="Bookman Old Style" w:hAnsi="Bookman Old Style"/>
        </w:rPr>
        <w:t>Monte Carmelo</w:t>
      </w:r>
      <w:r w:rsidRPr="00F33A60">
        <w:rPr>
          <w:rFonts w:ascii="Bookman Old Style" w:hAnsi="Bookman Old Style"/>
        </w:rPr>
        <w:t xml:space="preserve">, próximo ao n° </w:t>
      </w:r>
      <w:r>
        <w:rPr>
          <w:rFonts w:ascii="Bookman Old Style" w:hAnsi="Bookman Old Style"/>
        </w:rPr>
        <w:t>230</w:t>
      </w:r>
      <w:r w:rsidRPr="00F33A60">
        <w:rPr>
          <w:rFonts w:ascii="Bookman Old Style" w:hAnsi="Bookman Old Style"/>
        </w:rPr>
        <w:t xml:space="preserve">, no </w:t>
      </w:r>
      <w:r>
        <w:rPr>
          <w:rFonts w:ascii="Bookman Old Style" w:hAnsi="Bookman Old Style"/>
        </w:rPr>
        <w:t>jardim Alfa</w:t>
      </w:r>
      <w:r w:rsidRPr="000455F2">
        <w:rPr>
          <w:rFonts w:ascii="Bookman Old Style" w:hAnsi="Bookman Old Style"/>
        </w:rPr>
        <w:t>.</w:t>
      </w:r>
    </w:p>
    <w:p w:rsidR="00D63AA5" w:rsidRDefault="00D63AA5" w:rsidP="00D63AA5">
      <w:pPr>
        <w:ind w:firstLine="1440"/>
        <w:jc w:val="both"/>
        <w:rPr>
          <w:rFonts w:ascii="Bookman Old Style" w:hAnsi="Bookman Old Style"/>
          <w:b/>
        </w:rPr>
      </w:pPr>
    </w:p>
    <w:p w:rsidR="00D63AA5" w:rsidRDefault="00D63AA5" w:rsidP="00D63AA5">
      <w:pPr>
        <w:ind w:firstLine="1440"/>
        <w:jc w:val="both"/>
        <w:rPr>
          <w:rFonts w:ascii="Bookman Old Style" w:hAnsi="Bookman Old Style"/>
          <w:b/>
        </w:rPr>
      </w:pPr>
    </w:p>
    <w:p w:rsidR="00D63AA5" w:rsidRDefault="00D63AA5" w:rsidP="00D63AA5">
      <w:pPr>
        <w:ind w:firstLine="1440"/>
        <w:jc w:val="both"/>
        <w:rPr>
          <w:rFonts w:ascii="Bookman Old Style" w:hAnsi="Bookman Old Style"/>
          <w:b/>
        </w:rPr>
      </w:pPr>
    </w:p>
    <w:p w:rsidR="00D63AA5" w:rsidRPr="00702CD6" w:rsidRDefault="00D63AA5" w:rsidP="00D63AA5">
      <w:pPr>
        <w:ind w:firstLine="1440"/>
        <w:jc w:val="both"/>
        <w:rPr>
          <w:rFonts w:ascii="Bookman Old Style" w:hAnsi="Bookman Old Style"/>
          <w:b/>
        </w:rPr>
      </w:pPr>
    </w:p>
    <w:p w:rsidR="00D63AA5" w:rsidRDefault="00D63AA5" w:rsidP="00D63AA5">
      <w:pPr>
        <w:jc w:val="center"/>
        <w:rPr>
          <w:rFonts w:ascii="Bookman Old Style" w:hAnsi="Bookman Old Style"/>
          <w:b/>
        </w:rPr>
      </w:pPr>
    </w:p>
    <w:p w:rsidR="00D63AA5" w:rsidRDefault="00D63AA5" w:rsidP="00D63AA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63AA5" w:rsidRDefault="00D63AA5" w:rsidP="00D63AA5">
      <w:pPr>
        <w:jc w:val="center"/>
        <w:rPr>
          <w:rFonts w:ascii="Bookman Old Style" w:hAnsi="Bookman Old Style"/>
          <w:b/>
        </w:rPr>
      </w:pPr>
    </w:p>
    <w:p w:rsidR="00D63AA5" w:rsidRPr="00C4775E" w:rsidRDefault="00D63AA5" w:rsidP="00D63AA5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D63AA5" w:rsidRPr="003D2A9F" w:rsidRDefault="00D63AA5" w:rsidP="00D63AA5">
      <w:pPr>
        <w:ind w:firstLine="1440"/>
        <w:jc w:val="both"/>
        <w:rPr>
          <w:rFonts w:ascii="Bookman Old Style" w:hAnsi="Bookman Old Style"/>
        </w:rPr>
      </w:pPr>
    </w:p>
    <w:p w:rsidR="00D63AA5" w:rsidRDefault="00D63AA5" w:rsidP="00D63AA5">
      <w:pPr>
        <w:ind w:firstLine="1440"/>
        <w:jc w:val="both"/>
        <w:rPr>
          <w:rFonts w:ascii="Bookman Old Style" w:hAnsi="Bookman Old Style"/>
        </w:rPr>
      </w:pPr>
    </w:p>
    <w:p w:rsidR="00D63AA5" w:rsidRDefault="00D63AA5" w:rsidP="00D63AA5">
      <w:pPr>
        <w:ind w:firstLine="1440"/>
        <w:jc w:val="center"/>
        <w:rPr>
          <w:rFonts w:ascii="Bookman Old Style" w:hAnsi="Bookman Old Style"/>
          <w:b/>
        </w:rPr>
      </w:pPr>
    </w:p>
    <w:p w:rsidR="00D63AA5" w:rsidRDefault="00D63AA5" w:rsidP="00D63AA5">
      <w:pPr>
        <w:ind w:firstLine="1440"/>
        <w:jc w:val="both"/>
        <w:rPr>
          <w:rFonts w:ascii="Bookman Old Style" w:hAnsi="Bookman Old Style"/>
        </w:rPr>
      </w:pPr>
    </w:p>
    <w:p w:rsidR="00D63AA5" w:rsidRDefault="00D63AA5" w:rsidP="00D63AA5">
      <w:pPr>
        <w:ind w:firstLine="1440"/>
        <w:jc w:val="both"/>
        <w:rPr>
          <w:rFonts w:ascii="Bookman Old Style" w:hAnsi="Bookman Old Style"/>
        </w:rPr>
      </w:pPr>
    </w:p>
    <w:p w:rsidR="00D63AA5" w:rsidRDefault="00D63AA5" w:rsidP="00D63AA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julho de 2011.</w:t>
      </w:r>
    </w:p>
    <w:p w:rsidR="00D63AA5" w:rsidRDefault="00D63AA5" w:rsidP="00D63AA5">
      <w:pPr>
        <w:ind w:firstLine="1440"/>
        <w:rPr>
          <w:rFonts w:ascii="Bookman Old Style" w:hAnsi="Bookman Old Style"/>
        </w:rPr>
      </w:pPr>
    </w:p>
    <w:p w:rsidR="00D63AA5" w:rsidRDefault="00D63AA5" w:rsidP="00D63AA5">
      <w:pPr>
        <w:rPr>
          <w:rFonts w:ascii="Bookman Old Style" w:hAnsi="Bookman Old Style"/>
        </w:rPr>
      </w:pPr>
    </w:p>
    <w:p w:rsidR="00D63AA5" w:rsidRDefault="00D63AA5" w:rsidP="00D63AA5">
      <w:pPr>
        <w:ind w:firstLine="1440"/>
        <w:rPr>
          <w:rFonts w:ascii="Bookman Old Style" w:hAnsi="Bookman Old Style"/>
        </w:rPr>
      </w:pPr>
    </w:p>
    <w:p w:rsidR="00D63AA5" w:rsidRDefault="00D63AA5" w:rsidP="00D63AA5">
      <w:pPr>
        <w:ind w:firstLine="1440"/>
        <w:rPr>
          <w:rFonts w:ascii="Bookman Old Style" w:hAnsi="Bookman Old Style"/>
        </w:rPr>
      </w:pPr>
    </w:p>
    <w:p w:rsidR="00D63AA5" w:rsidRDefault="00D63AA5" w:rsidP="00D63AA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63AA5" w:rsidRDefault="00D63AA5" w:rsidP="00D63AA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63AA5" w:rsidRDefault="00D63AA5" w:rsidP="00D63AA5">
      <w:pPr>
        <w:ind w:firstLine="120"/>
        <w:jc w:val="center"/>
        <w:outlineLvl w:val="0"/>
        <w:rPr>
          <w:rFonts w:ascii="Bookman Old Style" w:hAnsi="Bookman Old Style"/>
        </w:rPr>
      </w:pPr>
    </w:p>
    <w:p w:rsidR="00D63AA5" w:rsidRPr="007D7026" w:rsidRDefault="00D63AA5" w:rsidP="00D63AA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EB2" w:rsidRDefault="00F50EB2">
      <w:r>
        <w:separator/>
      </w:r>
    </w:p>
  </w:endnote>
  <w:endnote w:type="continuationSeparator" w:id="0">
    <w:p w:rsidR="00F50EB2" w:rsidRDefault="00F5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EB2" w:rsidRDefault="00F50EB2">
      <w:r>
        <w:separator/>
      </w:r>
    </w:p>
  </w:footnote>
  <w:footnote w:type="continuationSeparator" w:id="0">
    <w:p w:rsidR="00F50EB2" w:rsidRDefault="00F50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47AE7"/>
    <w:rsid w:val="00CD613B"/>
    <w:rsid w:val="00D63AA5"/>
    <w:rsid w:val="00F5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3AA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63AA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63AA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