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43" w:rsidRDefault="001E2C43" w:rsidP="001E2C43">
      <w:pPr>
        <w:pStyle w:val="Ttulo"/>
      </w:pPr>
      <w:bookmarkStart w:id="0" w:name="_GoBack"/>
      <w:bookmarkEnd w:id="0"/>
      <w:r>
        <w:t>INDICAÇÃO Nº 2250  /11</w:t>
      </w:r>
    </w:p>
    <w:p w:rsidR="001E2C43" w:rsidRDefault="001E2C43" w:rsidP="001E2C4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1E2C43" w:rsidRDefault="001E2C43" w:rsidP="001E2C43">
      <w:pPr>
        <w:jc w:val="center"/>
        <w:rPr>
          <w:rFonts w:ascii="Bookman Old Style" w:hAnsi="Bookman Old Style"/>
          <w:b/>
          <w:u w:val="single"/>
        </w:rPr>
      </w:pPr>
    </w:p>
    <w:p w:rsidR="001E2C43" w:rsidRDefault="001E2C43" w:rsidP="001E2C43">
      <w:pPr>
        <w:jc w:val="center"/>
        <w:rPr>
          <w:rFonts w:ascii="Bookman Old Style" w:hAnsi="Bookman Old Style"/>
          <w:b/>
          <w:u w:val="single"/>
        </w:rPr>
      </w:pPr>
    </w:p>
    <w:p w:rsidR="001E2C43" w:rsidRDefault="001E2C43" w:rsidP="001E2C43">
      <w:pPr>
        <w:pStyle w:val="Recuodecorpodetexto"/>
      </w:pPr>
      <w:r w:rsidRPr="00CD4D41">
        <w:t>“</w:t>
      </w:r>
      <w:r>
        <w:t xml:space="preserve">Trocar lâmpadas queimadas e globos das luminárias e proceder a poda dos galhos baixos que têm atrapalhado a iluminação, na Praça do Soldado, na Rua Tamoios, defronte ao n° 18, bairro São Francisco </w:t>
      </w:r>
      <w:r w:rsidRPr="00CD4D41">
        <w:t>”</w:t>
      </w:r>
      <w:r>
        <w:t>.</w:t>
      </w:r>
    </w:p>
    <w:p w:rsidR="001E2C43" w:rsidRDefault="001E2C43" w:rsidP="001E2C43">
      <w:pPr>
        <w:ind w:left="1440" w:firstLine="3600"/>
        <w:jc w:val="both"/>
        <w:rPr>
          <w:rFonts w:ascii="Bookman Old Style" w:hAnsi="Bookman Old Style"/>
        </w:rPr>
      </w:pPr>
    </w:p>
    <w:p w:rsidR="001E2C43" w:rsidRDefault="001E2C43" w:rsidP="001E2C43">
      <w:pPr>
        <w:ind w:left="1440" w:firstLine="3600"/>
        <w:jc w:val="both"/>
        <w:rPr>
          <w:rFonts w:ascii="Bookman Old Style" w:hAnsi="Bookman Old Style"/>
        </w:rPr>
      </w:pPr>
    </w:p>
    <w:p w:rsidR="001E2C43" w:rsidRDefault="001E2C43" w:rsidP="001E2C43">
      <w:pPr>
        <w:ind w:left="1440" w:firstLine="3600"/>
        <w:jc w:val="both"/>
        <w:rPr>
          <w:rFonts w:ascii="Bookman Old Style" w:hAnsi="Bookman Old Style"/>
        </w:rPr>
      </w:pPr>
    </w:p>
    <w:p w:rsidR="001E2C43" w:rsidRDefault="001E2C43" w:rsidP="001E2C43">
      <w:pPr>
        <w:ind w:left="1440" w:firstLine="3600"/>
        <w:jc w:val="both"/>
        <w:rPr>
          <w:rFonts w:ascii="Bookman Old Style" w:hAnsi="Bookman Old Style"/>
        </w:rPr>
      </w:pPr>
    </w:p>
    <w:p w:rsidR="001E2C43" w:rsidRDefault="001E2C43" w:rsidP="001E2C43">
      <w:pPr>
        <w:ind w:left="1440" w:firstLine="3600"/>
        <w:jc w:val="both"/>
        <w:rPr>
          <w:rFonts w:ascii="Bookman Old Style" w:hAnsi="Bookman Old Style"/>
        </w:rPr>
      </w:pPr>
    </w:p>
    <w:p w:rsidR="001E2C43" w:rsidRDefault="001E2C43" w:rsidP="001E2C43">
      <w:pPr>
        <w:ind w:left="1440" w:firstLine="3600"/>
        <w:jc w:val="both"/>
        <w:rPr>
          <w:rFonts w:ascii="Bookman Old Style" w:hAnsi="Bookman Old Style"/>
        </w:rPr>
      </w:pPr>
    </w:p>
    <w:p w:rsidR="001E2C43" w:rsidRPr="00613255" w:rsidRDefault="001E2C43" w:rsidP="001E2C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</w:t>
      </w:r>
      <w:r w:rsidRPr="00277F7A">
        <w:rPr>
          <w:rFonts w:ascii="Bookman Old Style" w:hAnsi="Bookman Old Style"/>
        </w:rPr>
        <w:t xml:space="preserve">o Senhor Prefeito Municipal, na forma regimental, </w:t>
      </w:r>
      <w:r w:rsidRPr="0031271E">
        <w:rPr>
          <w:rFonts w:ascii="Bookman Old Style" w:hAnsi="Bookman Old Style"/>
        </w:rPr>
        <w:t>determi</w:t>
      </w:r>
      <w:r w:rsidRPr="00BC5201">
        <w:rPr>
          <w:rFonts w:ascii="Bookman Old Style" w:hAnsi="Bookman Old Style"/>
        </w:rPr>
        <w:t xml:space="preserve">nar ao setor </w:t>
      </w:r>
      <w:r w:rsidRPr="00877EB9">
        <w:rPr>
          <w:rFonts w:ascii="Bookman Old Style" w:hAnsi="Bookman Old Style"/>
        </w:rPr>
        <w:t xml:space="preserve">competente </w:t>
      </w:r>
      <w:r w:rsidRPr="00613255">
        <w:rPr>
          <w:rFonts w:ascii="Bookman Old Style" w:hAnsi="Bookman Old Style"/>
        </w:rPr>
        <w:t xml:space="preserve">que tome providências no sentido de </w:t>
      </w:r>
      <w:r>
        <w:rPr>
          <w:rFonts w:ascii="Bookman Old Style" w:hAnsi="Bookman Old Style"/>
        </w:rPr>
        <w:t>t</w:t>
      </w:r>
      <w:r w:rsidRPr="00FE2910">
        <w:rPr>
          <w:rFonts w:ascii="Bookman Old Style" w:hAnsi="Bookman Old Style"/>
        </w:rPr>
        <w:t>rocar lâmpadas queimadas e globos das luminárias e proceder a poda dos galhos baixos que têm atrapalhado a iluminação, na Praça do Soldado, na Rua Tamoios, defronte ao n° 18, bairro São Francisco</w:t>
      </w:r>
      <w:r>
        <w:rPr>
          <w:rFonts w:ascii="Bookman Old Style" w:hAnsi="Bookman Old Style"/>
        </w:rPr>
        <w:t>.</w:t>
      </w: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E2C43" w:rsidRDefault="001E2C43" w:rsidP="001E2C43">
      <w:pPr>
        <w:jc w:val="both"/>
        <w:rPr>
          <w:rFonts w:ascii="Bookman Old Style" w:hAnsi="Bookman Old Style"/>
          <w:b/>
        </w:rPr>
      </w:pPr>
    </w:p>
    <w:p w:rsidR="001E2C43" w:rsidRPr="00C4775E" w:rsidRDefault="001E2C43" w:rsidP="001E2C43">
      <w:pPr>
        <w:pStyle w:val="Recuodecorpodetexto2"/>
        <w:ind w:firstLine="1416"/>
        <w:rPr>
          <w:b/>
        </w:rPr>
      </w:pPr>
      <w:r>
        <w:t>Esta praça necessita de melhoria na iluminação, sendo necessário podar os galhos das árvores e trocar as lâmpadas queimadas e globos das luminárias, para maior segurança e comodidade da população.</w:t>
      </w:r>
    </w:p>
    <w:p w:rsidR="001E2C43" w:rsidRDefault="001E2C43" w:rsidP="001E2C43">
      <w:pPr>
        <w:ind w:firstLine="1440"/>
        <w:jc w:val="center"/>
        <w:rPr>
          <w:rFonts w:ascii="Bookman Old Style" w:hAnsi="Bookman Old Style"/>
          <w:b/>
        </w:rPr>
      </w:pPr>
    </w:p>
    <w:p w:rsidR="001E2C43" w:rsidRDefault="001E2C43" w:rsidP="001E2C43">
      <w:pPr>
        <w:pStyle w:val="Recuodecorpodetexto2"/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jc w:val="both"/>
        <w:rPr>
          <w:rFonts w:ascii="Bookman Old Style" w:hAnsi="Bookman Old Style"/>
        </w:rPr>
      </w:pPr>
    </w:p>
    <w:p w:rsidR="001E2C43" w:rsidRDefault="001E2C43" w:rsidP="001E2C4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2011.</w:t>
      </w:r>
    </w:p>
    <w:p w:rsidR="001E2C43" w:rsidRDefault="001E2C43" w:rsidP="001E2C43">
      <w:pPr>
        <w:rPr>
          <w:rFonts w:ascii="Bookman Old Style" w:hAnsi="Bookman Old Style"/>
        </w:rPr>
      </w:pPr>
    </w:p>
    <w:p w:rsidR="001E2C43" w:rsidRDefault="001E2C43" w:rsidP="001E2C43">
      <w:pPr>
        <w:ind w:firstLine="1440"/>
        <w:rPr>
          <w:rFonts w:ascii="Bookman Old Style" w:hAnsi="Bookman Old Style"/>
        </w:rPr>
      </w:pPr>
    </w:p>
    <w:p w:rsidR="001E2C43" w:rsidRDefault="001E2C43" w:rsidP="001E2C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E2C43" w:rsidRDefault="001E2C43" w:rsidP="001E2C4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1F" w:rsidRDefault="00724E1F">
      <w:r>
        <w:separator/>
      </w:r>
    </w:p>
  </w:endnote>
  <w:endnote w:type="continuationSeparator" w:id="0">
    <w:p w:rsidR="00724E1F" w:rsidRDefault="0072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1F" w:rsidRDefault="00724E1F">
      <w:r>
        <w:separator/>
      </w:r>
    </w:p>
  </w:footnote>
  <w:footnote w:type="continuationSeparator" w:id="0">
    <w:p w:rsidR="00724E1F" w:rsidRDefault="0072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C43"/>
    <w:rsid w:val="003D3AA8"/>
    <w:rsid w:val="004C67DE"/>
    <w:rsid w:val="005E6F9B"/>
    <w:rsid w:val="00724E1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2C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E2C4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E2C4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