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656BF1">
        <w:rPr>
          <w:rFonts w:ascii="Arial" w:hAnsi="Arial" w:cs="Arial"/>
        </w:rPr>
        <w:t>00280</w:t>
      </w:r>
      <w:r>
        <w:rPr>
          <w:rFonts w:ascii="Arial" w:hAnsi="Arial" w:cs="Arial"/>
        </w:rPr>
        <w:t>/</w:t>
      </w:r>
      <w:r w:rsidR="00656BF1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do </w:t>
      </w:r>
      <w:r w:rsidR="00FE3A61">
        <w:rPr>
          <w:rFonts w:ascii="Arial" w:hAnsi="Arial" w:cs="Arial"/>
          <w:sz w:val="24"/>
          <w:szCs w:val="24"/>
        </w:rPr>
        <w:t>custeio de viagem de funcionários do DAE Departamento de Água e Esgoto para as cidade de Munique e Hannover na Alemanha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FE3A61">
        <w:rPr>
          <w:rFonts w:ascii="Arial" w:hAnsi="Arial" w:cs="Arial"/>
          <w:sz w:val="24"/>
          <w:szCs w:val="24"/>
        </w:rPr>
        <w:t>foi v</w:t>
      </w:r>
      <w:r w:rsidR="002600B0">
        <w:rPr>
          <w:rFonts w:ascii="Arial" w:hAnsi="Arial" w:cs="Arial"/>
          <w:sz w:val="24"/>
          <w:szCs w:val="24"/>
        </w:rPr>
        <w:t>e</w:t>
      </w:r>
      <w:r w:rsidR="00FE3A61">
        <w:rPr>
          <w:rFonts w:ascii="Arial" w:hAnsi="Arial" w:cs="Arial"/>
          <w:sz w:val="24"/>
          <w:szCs w:val="24"/>
        </w:rPr>
        <w:t xml:space="preserve">iculada no Jornal Diário do dia 10 de março de 2013 na página 6 a informação que engenheiros do DAE viajaram para conhecer o </w:t>
      </w:r>
      <w:r w:rsidR="002600B0">
        <w:rPr>
          <w:rFonts w:ascii="Arial" w:hAnsi="Arial" w:cs="Arial"/>
          <w:sz w:val="24"/>
          <w:szCs w:val="24"/>
        </w:rPr>
        <w:t xml:space="preserve">sistema de </w:t>
      </w:r>
      <w:r w:rsidR="00FE3A61">
        <w:rPr>
          <w:rFonts w:ascii="Arial" w:hAnsi="Arial" w:cs="Arial"/>
          <w:sz w:val="24"/>
          <w:szCs w:val="24"/>
        </w:rPr>
        <w:t>tratamento do esgoto na Alemanha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</w:t>
      </w:r>
      <w:r w:rsidR="003D03EC">
        <w:rPr>
          <w:rFonts w:ascii="Arial" w:hAnsi="Arial" w:cs="Arial"/>
          <w:sz w:val="24"/>
          <w:szCs w:val="24"/>
        </w:rPr>
        <w:t xml:space="preserve">que </w:t>
      </w:r>
      <w:r w:rsidR="00FE3A61">
        <w:rPr>
          <w:rFonts w:ascii="Arial" w:hAnsi="Arial" w:cs="Arial"/>
          <w:sz w:val="24"/>
          <w:szCs w:val="24"/>
        </w:rPr>
        <w:t xml:space="preserve">a </w:t>
      </w:r>
      <w:r w:rsidR="002600B0">
        <w:rPr>
          <w:rFonts w:ascii="Arial" w:hAnsi="Arial" w:cs="Arial"/>
          <w:sz w:val="24"/>
          <w:szCs w:val="24"/>
        </w:rPr>
        <w:t>matéria</w:t>
      </w:r>
      <w:r w:rsidR="00FE3A61">
        <w:rPr>
          <w:rFonts w:ascii="Arial" w:hAnsi="Arial" w:cs="Arial"/>
          <w:sz w:val="24"/>
          <w:szCs w:val="24"/>
        </w:rPr>
        <w:t xml:space="preserve"> informa que os engenheiros estariam visitando uma empresa fabricante de membranas, que são usadas no reuso da água proveniente do efluente tratado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FE3A61">
        <w:rPr>
          <w:rFonts w:ascii="Arial" w:hAnsi="Arial" w:cs="Arial"/>
          <w:sz w:val="24"/>
          <w:szCs w:val="24"/>
        </w:rPr>
        <w:t xml:space="preserve">o artigo ainda informa que o DAE pretende usar este </w:t>
      </w:r>
      <w:r w:rsidR="00D014EC">
        <w:rPr>
          <w:rFonts w:ascii="Arial" w:hAnsi="Arial" w:cs="Arial"/>
          <w:sz w:val="24"/>
          <w:szCs w:val="24"/>
        </w:rPr>
        <w:t xml:space="preserve">sistema de membranas </w:t>
      </w:r>
      <w:r w:rsidR="003D03EC">
        <w:rPr>
          <w:rFonts w:ascii="Arial" w:hAnsi="Arial" w:cs="Arial"/>
          <w:sz w:val="24"/>
          <w:szCs w:val="24"/>
        </w:rPr>
        <w:t xml:space="preserve">e </w:t>
      </w:r>
      <w:r w:rsidR="00D014EC">
        <w:rPr>
          <w:rFonts w:ascii="Arial" w:hAnsi="Arial" w:cs="Arial"/>
          <w:sz w:val="24"/>
          <w:szCs w:val="24"/>
        </w:rPr>
        <w:t xml:space="preserve">poderá ser implantado na ETE (Estação de Tratamento de Esgoto) </w:t>
      </w:r>
      <w:proofErr w:type="spellStart"/>
      <w:r w:rsidR="00D014EC">
        <w:rPr>
          <w:rFonts w:ascii="Arial" w:hAnsi="Arial" w:cs="Arial"/>
          <w:sz w:val="24"/>
          <w:szCs w:val="24"/>
        </w:rPr>
        <w:t>Toledos</w:t>
      </w:r>
      <w:proofErr w:type="spellEnd"/>
      <w:r w:rsidR="00D014EC">
        <w:rPr>
          <w:rFonts w:ascii="Arial" w:hAnsi="Arial" w:cs="Arial"/>
          <w:sz w:val="24"/>
          <w:szCs w:val="24"/>
        </w:rPr>
        <w:t xml:space="preserve"> II e na futura ETE Barrocão, que está com o processo de licitação em fase final</w:t>
      </w:r>
      <w:r w:rsidR="003D03EC">
        <w:rPr>
          <w:rFonts w:ascii="Arial" w:hAnsi="Arial" w:cs="Arial"/>
          <w:sz w:val="24"/>
          <w:szCs w:val="24"/>
        </w:rPr>
        <w:t xml:space="preserve"> onde </w:t>
      </w:r>
      <w:r w:rsidR="00D014EC">
        <w:rPr>
          <w:rFonts w:ascii="Arial" w:hAnsi="Arial" w:cs="Arial"/>
          <w:sz w:val="24"/>
          <w:szCs w:val="24"/>
        </w:rPr>
        <w:t>o reuso da água será aproveitado por indústrias para fins não potáveis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D014EC">
        <w:rPr>
          <w:rFonts w:ascii="Arial" w:hAnsi="Arial" w:cs="Arial"/>
          <w:sz w:val="24"/>
          <w:szCs w:val="24"/>
        </w:rPr>
        <w:t>a reportagem informa que todas as despesas não t</w:t>
      </w:r>
      <w:r w:rsidR="00935EEA">
        <w:rPr>
          <w:rFonts w:ascii="Arial" w:hAnsi="Arial" w:cs="Arial"/>
          <w:sz w:val="24"/>
          <w:szCs w:val="24"/>
        </w:rPr>
        <w:t>rarão</w:t>
      </w:r>
      <w:r w:rsidR="00D014EC">
        <w:rPr>
          <w:rFonts w:ascii="Arial" w:hAnsi="Arial" w:cs="Arial"/>
          <w:sz w:val="24"/>
          <w:szCs w:val="24"/>
        </w:rPr>
        <w:t xml:space="preserve"> ônus </w:t>
      </w:r>
      <w:r w:rsidR="00935EEA">
        <w:rPr>
          <w:rFonts w:ascii="Arial" w:hAnsi="Arial" w:cs="Arial"/>
          <w:sz w:val="24"/>
          <w:szCs w:val="24"/>
        </w:rPr>
        <w:t xml:space="preserve">algum </w:t>
      </w:r>
      <w:r w:rsidR="00D014EC">
        <w:rPr>
          <w:rFonts w:ascii="Arial" w:hAnsi="Arial" w:cs="Arial"/>
          <w:sz w:val="24"/>
          <w:szCs w:val="24"/>
        </w:rPr>
        <w:t>ao departamento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D014EC">
        <w:rPr>
          <w:rFonts w:ascii="Arial" w:hAnsi="Arial" w:cs="Arial"/>
          <w:sz w:val="24"/>
          <w:szCs w:val="24"/>
        </w:rPr>
        <w:t>Qual o nome da empresa fabricante de membrana</w:t>
      </w:r>
      <w:r w:rsidR="00935EEA">
        <w:rPr>
          <w:rFonts w:ascii="Arial" w:hAnsi="Arial" w:cs="Arial"/>
          <w:sz w:val="24"/>
          <w:szCs w:val="24"/>
        </w:rPr>
        <w:t>s</w:t>
      </w:r>
      <w:r w:rsidR="00D014EC">
        <w:rPr>
          <w:rFonts w:ascii="Arial" w:hAnsi="Arial" w:cs="Arial"/>
          <w:sz w:val="24"/>
          <w:szCs w:val="24"/>
        </w:rPr>
        <w:t xml:space="preserve"> </w:t>
      </w:r>
      <w:r w:rsidR="00A61D74">
        <w:rPr>
          <w:rFonts w:ascii="Arial" w:hAnsi="Arial" w:cs="Arial"/>
          <w:sz w:val="24"/>
          <w:szCs w:val="24"/>
        </w:rPr>
        <w:t xml:space="preserve">visitada na Alemanha 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935EEA">
        <w:rPr>
          <w:rFonts w:ascii="Arial" w:hAnsi="Arial" w:cs="Arial"/>
          <w:sz w:val="24"/>
          <w:szCs w:val="24"/>
        </w:rPr>
        <w:t>A referida e</w:t>
      </w:r>
      <w:r w:rsidR="00A61D74">
        <w:rPr>
          <w:rFonts w:ascii="Arial" w:hAnsi="Arial" w:cs="Arial"/>
          <w:sz w:val="24"/>
          <w:szCs w:val="24"/>
        </w:rPr>
        <w:t xml:space="preserve">mpresa está </w:t>
      </w:r>
      <w:r w:rsidR="00935EEA">
        <w:rPr>
          <w:rFonts w:ascii="Arial" w:hAnsi="Arial" w:cs="Arial"/>
          <w:sz w:val="24"/>
          <w:szCs w:val="24"/>
        </w:rPr>
        <w:t xml:space="preserve">ou estará </w:t>
      </w:r>
      <w:r w:rsidR="00A61D74">
        <w:rPr>
          <w:rFonts w:ascii="Arial" w:hAnsi="Arial" w:cs="Arial"/>
          <w:sz w:val="24"/>
          <w:szCs w:val="24"/>
        </w:rPr>
        <w:t xml:space="preserve">participando do processo de licitação </w:t>
      </w:r>
      <w:r>
        <w:rPr>
          <w:rFonts w:ascii="Arial" w:hAnsi="Arial" w:cs="Arial"/>
          <w:sz w:val="24"/>
          <w:szCs w:val="24"/>
        </w:rPr>
        <w:t>?</w:t>
      </w:r>
    </w:p>
    <w:p w:rsidR="00A61D74" w:rsidRDefault="00A61D7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1D74" w:rsidRDefault="00A61D7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Quem arcou com os custos </w:t>
      </w:r>
      <w:r w:rsidR="00FB0513">
        <w:rPr>
          <w:rFonts w:ascii="Arial" w:hAnsi="Arial" w:cs="Arial"/>
          <w:sz w:val="24"/>
          <w:szCs w:val="24"/>
        </w:rPr>
        <w:t xml:space="preserve">de passagens e estadas </w:t>
      </w:r>
      <w:r>
        <w:rPr>
          <w:rFonts w:ascii="Arial" w:hAnsi="Arial" w:cs="Arial"/>
          <w:sz w:val="24"/>
          <w:szCs w:val="24"/>
        </w:rPr>
        <w:t>d</w:t>
      </w:r>
      <w:r w:rsidR="00FB0513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viagem ?</w:t>
      </w:r>
    </w:p>
    <w:p w:rsidR="00A61D74" w:rsidRDefault="00A61D7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1D74" w:rsidRDefault="00A61D7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4°) Os funcionários que viajaram são concursados?</w:t>
      </w:r>
      <w:r w:rsidR="00E754BF">
        <w:rPr>
          <w:rFonts w:ascii="Arial" w:hAnsi="Arial" w:cs="Arial"/>
          <w:sz w:val="24"/>
          <w:szCs w:val="24"/>
        </w:rPr>
        <w:t xml:space="preserve"> Favor citar nome e função de cada um.</w:t>
      </w:r>
    </w:p>
    <w:p w:rsidR="000A14C4" w:rsidRDefault="000A14C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0A14C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</w:t>
      </w:r>
      <w:r w:rsidR="00A61D74">
        <w:rPr>
          <w:rFonts w:ascii="Arial" w:hAnsi="Arial" w:cs="Arial"/>
        </w:rPr>
        <w:t>leu reportagem publicada no Jornal Diário e o questionamento é para que sejam sanadas algumas dúvidas com relação ao pagamento dos custos da viagem.</w:t>
      </w:r>
    </w:p>
    <w:p w:rsidR="00FF3852" w:rsidRDefault="00FF3852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029D" w:rsidRDefault="0007029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029D" w:rsidRDefault="0007029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7029D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07029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</w:t>
      </w:r>
      <w:r w:rsidR="0007029D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07029D" w:rsidRDefault="0007029D" w:rsidP="00FF3852">
      <w:pPr>
        <w:ind w:firstLine="1440"/>
        <w:rPr>
          <w:rFonts w:ascii="Arial" w:hAnsi="Arial" w:cs="Arial"/>
          <w:sz w:val="24"/>
          <w:szCs w:val="24"/>
        </w:rPr>
      </w:pPr>
    </w:p>
    <w:p w:rsidR="0007029D" w:rsidRDefault="0007029D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07029D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Juca </w:t>
      </w:r>
      <w:proofErr w:type="spellStart"/>
      <w:r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C8698B" w:rsidRDefault="00C8698B" w:rsidP="00CF7F49">
      <w:pPr>
        <w:rPr>
          <w:rFonts w:ascii="Bookman Old Style" w:hAnsi="Bookman Old Style"/>
          <w:sz w:val="22"/>
          <w:szCs w:val="22"/>
        </w:rPr>
      </w:pPr>
    </w:p>
    <w:p w:rsidR="00C8698B" w:rsidRDefault="00C8698B" w:rsidP="00CF7F49">
      <w:pPr>
        <w:rPr>
          <w:rFonts w:ascii="Bookman Old Style" w:hAnsi="Bookman Old Style"/>
          <w:sz w:val="22"/>
          <w:szCs w:val="22"/>
        </w:rPr>
      </w:pPr>
    </w:p>
    <w:p w:rsidR="00C8698B" w:rsidRDefault="00C8698B" w:rsidP="00CF7F49">
      <w:pPr>
        <w:rPr>
          <w:rFonts w:ascii="Bookman Old Style" w:hAnsi="Bookman Old Style"/>
          <w:sz w:val="22"/>
          <w:szCs w:val="22"/>
        </w:rPr>
      </w:pPr>
    </w:p>
    <w:p w:rsidR="00C8698B" w:rsidRDefault="00C8698B" w:rsidP="00CF7F49">
      <w:pPr>
        <w:rPr>
          <w:rFonts w:ascii="Bookman Old Style" w:hAnsi="Bookman Old Style"/>
          <w:sz w:val="22"/>
          <w:szCs w:val="22"/>
        </w:rPr>
      </w:pPr>
    </w:p>
    <w:p w:rsidR="00C8698B" w:rsidRDefault="00C8698B" w:rsidP="00CF7F49">
      <w:pPr>
        <w:rPr>
          <w:rFonts w:ascii="Bookman Old Style" w:hAnsi="Bookman Old Style"/>
          <w:sz w:val="22"/>
          <w:szCs w:val="22"/>
        </w:rPr>
      </w:pPr>
    </w:p>
    <w:p w:rsidR="00C8698B" w:rsidRDefault="00C8698B" w:rsidP="00CF7F49">
      <w:pPr>
        <w:rPr>
          <w:rFonts w:ascii="Bookman Old Style" w:hAnsi="Bookman Old Style"/>
          <w:sz w:val="22"/>
          <w:szCs w:val="22"/>
        </w:rPr>
      </w:pPr>
    </w:p>
    <w:p w:rsidR="00C8698B" w:rsidRDefault="00C8698B" w:rsidP="00CF7F49">
      <w:pPr>
        <w:rPr>
          <w:rFonts w:ascii="Bookman Old Style" w:hAnsi="Bookman Old Style"/>
          <w:sz w:val="22"/>
          <w:szCs w:val="22"/>
        </w:rPr>
      </w:pPr>
    </w:p>
    <w:p w:rsidR="00C8698B" w:rsidRDefault="00C8698B" w:rsidP="00CF7F49">
      <w:pPr>
        <w:rPr>
          <w:rFonts w:ascii="Bookman Old Style" w:hAnsi="Bookman Old Style"/>
          <w:sz w:val="22"/>
          <w:szCs w:val="22"/>
        </w:rPr>
      </w:pPr>
    </w:p>
    <w:p w:rsidR="00C8698B" w:rsidRDefault="00C8698B" w:rsidP="00CF7F49">
      <w:pPr>
        <w:rPr>
          <w:rFonts w:ascii="Bookman Old Style" w:hAnsi="Bookman Old Style"/>
          <w:sz w:val="22"/>
          <w:szCs w:val="22"/>
        </w:rPr>
      </w:pPr>
    </w:p>
    <w:p w:rsidR="00C8698B" w:rsidRDefault="00C8698B" w:rsidP="00CF7F49">
      <w:pPr>
        <w:rPr>
          <w:rFonts w:ascii="Bookman Old Style" w:hAnsi="Bookman Old Style"/>
          <w:sz w:val="22"/>
          <w:szCs w:val="22"/>
        </w:rPr>
      </w:pPr>
    </w:p>
    <w:p w:rsidR="00C8698B" w:rsidRDefault="00C8698B" w:rsidP="00CF7F49">
      <w:pPr>
        <w:rPr>
          <w:rFonts w:ascii="Bookman Old Style" w:hAnsi="Bookman Old Style"/>
          <w:sz w:val="22"/>
          <w:szCs w:val="22"/>
        </w:rPr>
      </w:pPr>
    </w:p>
    <w:p w:rsidR="00C8698B" w:rsidRDefault="00C8698B" w:rsidP="00CF7F49">
      <w:pPr>
        <w:rPr>
          <w:rFonts w:ascii="Bookman Old Style" w:hAnsi="Bookman Old Style"/>
          <w:sz w:val="22"/>
          <w:szCs w:val="22"/>
        </w:rPr>
      </w:pPr>
    </w:p>
    <w:p w:rsidR="00C8698B" w:rsidRDefault="00C8698B" w:rsidP="00CF7F49">
      <w:pPr>
        <w:rPr>
          <w:rFonts w:ascii="Bookman Old Style" w:hAnsi="Bookman Old Style"/>
          <w:sz w:val="22"/>
          <w:szCs w:val="22"/>
        </w:rPr>
      </w:pPr>
    </w:p>
    <w:p w:rsidR="00C8698B" w:rsidRDefault="00C8698B" w:rsidP="00CF7F49">
      <w:pPr>
        <w:rPr>
          <w:rFonts w:ascii="Bookman Old Style" w:hAnsi="Bookman Old Style"/>
          <w:sz w:val="22"/>
          <w:szCs w:val="22"/>
        </w:rPr>
      </w:pPr>
    </w:p>
    <w:p w:rsidR="00C8698B" w:rsidRDefault="00C8698B" w:rsidP="00CF7F49">
      <w:pPr>
        <w:rPr>
          <w:rFonts w:ascii="Bookman Old Style" w:hAnsi="Bookman Old Style"/>
          <w:sz w:val="22"/>
          <w:szCs w:val="22"/>
        </w:rPr>
      </w:pPr>
    </w:p>
    <w:p w:rsidR="00C8698B" w:rsidRDefault="00C8698B" w:rsidP="00CF7F49">
      <w:pPr>
        <w:rPr>
          <w:rFonts w:ascii="Bookman Old Style" w:hAnsi="Bookman Old Style"/>
          <w:sz w:val="22"/>
          <w:szCs w:val="22"/>
        </w:rPr>
      </w:pPr>
    </w:p>
    <w:p w:rsidR="00C8698B" w:rsidRDefault="00C8698B" w:rsidP="00CF7F49">
      <w:pPr>
        <w:rPr>
          <w:rFonts w:ascii="Bookman Old Style" w:hAnsi="Bookman Old Style"/>
          <w:sz w:val="22"/>
          <w:szCs w:val="22"/>
        </w:rPr>
      </w:pPr>
    </w:p>
    <w:p w:rsidR="00C8698B" w:rsidRDefault="00C8698B" w:rsidP="00CF7F49">
      <w:pPr>
        <w:rPr>
          <w:rFonts w:ascii="Bookman Old Style" w:hAnsi="Bookman Old Style"/>
          <w:sz w:val="22"/>
          <w:szCs w:val="22"/>
        </w:rPr>
      </w:pPr>
    </w:p>
    <w:p w:rsidR="00C8698B" w:rsidRPr="00CF7F49" w:rsidRDefault="00C8698B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1pt;height:589.75pt">
            <v:imagedata r:id="rId6" o:title="jornal"/>
          </v:shape>
        </w:pict>
      </w:r>
    </w:p>
    <w:sectPr w:rsidR="00C8698B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185" w:rsidRDefault="00585185">
      <w:r>
        <w:separator/>
      </w:r>
    </w:p>
  </w:endnote>
  <w:endnote w:type="continuationSeparator" w:id="0">
    <w:p w:rsidR="00585185" w:rsidRDefault="00585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185" w:rsidRDefault="00585185">
      <w:r>
        <w:separator/>
      </w:r>
    </w:p>
  </w:footnote>
  <w:footnote w:type="continuationSeparator" w:id="0">
    <w:p w:rsidR="00585185" w:rsidRDefault="005851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33E5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33E59" w:rsidRPr="00B33E59" w:rsidRDefault="00B33E59" w:rsidP="00B33E5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33E59">
                  <w:rPr>
                    <w:rFonts w:ascii="Arial" w:hAnsi="Arial" w:cs="Arial"/>
                    <w:b/>
                  </w:rPr>
                  <w:t>PROTOCOLO Nº: 02901/2013     DATA: 14/03/2013     HORA: 16:53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7029D"/>
    <w:rsid w:val="000A14C4"/>
    <w:rsid w:val="000E44F7"/>
    <w:rsid w:val="001B478A"/>
    <w:rsid w:val="001D1394"/>
    <w:rsid w:val="002600B0"/>
    <w:rsid w:val="0033648A"/>
    <w:rsid w:val="00373483"/>
    <w:rsid w:val="003D03EC"/>
    <w:rsid w:val="003D3AA8"/>
    <w:rsid w:val="00416CFC"/>
    <w:rsid w:val="00442752"/>
    <w:rsid w:val="00454EAC"/>
    <w:rsid w:val="0049057E"/>
    <w:rsid w:val="004B57DB"/>
    <w:rsid w:val="004C67DE"/>
    <w:rsid w:val="00585185"/>
    <w:rsid w:val="00656BF1"/>
    <w:rsid w:val="006921E2"/>
    <w:rsid w:val="00705ABB"/>
    <w:rsid w:val="00764A66"/>
    <w:rsid w:val="007B1241"/>
    <w:rsid w:val="007D7F99"/>
    <w:rsid w:val="00845EC8"/>
    <w:rsid w:val="008D1113"/>
    <w:rsid w:val="00935EEA"/>
    <w:rsid w:val="009900FA"/>
    <w:rsid w:val="009F196D"/>
    <w:rsid w:val="00A61D74"/>
    <w:rsid w:val="00A71CAF"/>
    <w:rsid w:val="00A9035B"/>
    <w:rsid w:val="00AE702A"/>
    <w:rsid w:val="00B33E59"/>
    <w:rsid w:val="00B347B2"/>
    <w:rsid w:val="00C8698B"/>
    <w:rsid w:val="00CD613B"/>
    <w:rsid w:val="00CF7F49"/>
    <w:rsid w:val="00D014EC"/>
    <w:rsid w:val="00D26CB3"/>
    <w:rsid w:val="00E754BF"/>
    <w:rsid w:val="00E903BB"/>
    <w:rsid w:val="00EB7D7D"/>
    <w:rsid w:val="00EC3DB3"/>
    <w:rsid w:val="00EE7983"/>
    <w:rsid w:val="00F03CEF"/>
    <w:rsid w:val="00F16623"/>
    <w:rsid w:val="00FB0513"/>
    <w:rsid w:val="00FE3A61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1610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