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8332C0">
        <w:rPr>
          <w:rFonts w:ascii="Arial" w:hAnsi="Arial" w:cs="Arial"/>
        </w:rPr>
        <w:t>02971</w:t>
      </w:r>
      <w:r w:rsidRPr="00F75516">
        <w:rPr>
          <w:rFonts w:ascii="Arial" w:hAnsi="Arial" w:cs="Arial"/>
        </w:rPr>
        <w:t>/</w:t>
      </w:r>
      <w:r w:rsidR="008332C0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50C92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Rua </w:t>
      </w:r>
      <w:r w:rsidR="008762F2">
        <w:rPr>
          <w:rFonts w:ascii="Arial" w:hAnsi="Arial" w:cs="Arial"/>
          <w:sz w:val="24"/>
          <w:szCs w:val="24"/>
        </w:rPr>
        <w:t>d</w:t>
      </w:r>
      <w:r w:rsidR="005B633A">
        <w:rPr>
          <w:rFonts w:ascii="Arial" w:hAnsi="Arial" w:cs="Arial"/>
          <w:sz w:val="24"/>
          <w:szCs w:val="24"/>
        </w:rPr>
        <w:t>o</w:t>
      </w:r>
      <w:r w:rsidR="008762F2">
        <w:rPr>
          <w:rFonts w:ascii="Arial" w:hAnsi="Arial" w:cs="Arial"/>
          <w:sz w:val="24"/>
          <w:szCs w:val="24"/>
        </w:rPr>
        <w:t xml:space="preserve"> </w:t>
      </w:r>
      <w:r w:rsidR="00292158">
        <w:rPr>
          <w:rFonts w:ascii="Arial" w:hAnsi="Arial" w:cs="Arial"/>
          <w:sz w:val="24"/>
          <w:szCs w:val="24"/>
        </w:rPr>
        <w:t>Trigo</w:t>
      </w:r>
      <w:r w:rsidR="00067489">
        <w:rPr>
          <w:rFonts w:ascii="Arial" w:hAnsi="Arial" w:cs="Arial"/>
          <w:sz w:val="24"/>
          <w:szCs w:val="24"/>
        </w:rPr>
        <w:t xml:space="preserve">, próximo ao número </w:t>
      </w:r>
      <w:r w:rsidR="00292158">
        <w:rPr>
          <w:rFonts w:ascii="Arial" w:hAnsi="Arial" w:cs="Arial"/>
          <w:sz w:val="24"/>
          <w:szCs w:val="24"/>
        </w:rPr>
        <w:t>846</w:t>
      </w:r>
      <w:r w:rsidR="00067489">
        <w:rPr>
          <w:rFonts w:ascii="Arial" w:hAnsi="Arial" w:cs="Arial"/>
          <w:sz w:val="24"/>
          <w:szCs w:val="24"/>
        </w:rPr>
        <w:t xml:space="preserve">, no bairro </w:t>
      </w:r>
      <w:r w:rsidR="00292158">
        <w:rPr>
          <w:rFonts w:ascii="Arial" w:hAnsi="Arial" w:cs="Arial"/>
          <w:sz w:val="24"/>
          <w:szCs w:val="24"/>
        </w:rPr>
        <w:t>Jardim Pérola</w:t>
      </w:r>
      <w:r w:rsidR="00D50C9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</w:t>
      </w:r>
      <w:r w:rsidR="006C0AAD">
        <w:rPr>
          <w:rFonts w:ascii="Arial" w:hAnsi="Arial" w:cs="Arial"/>
          <w:bCs/>
          <w:sz w:val="24"/>
          <w:szCs w:val="24"/>
        </w:rPr>
        <w:t>utada operação “tapa-buracos”</w:t>
      </w:r>
      <w:r w:rsidR="006C0AAD" w:rsidRPr="006C0AAD">
        <w:rPr>
          <w:rFonts w:ascii="Arial" w:hAnsi="Arial" w:cs="Arial"/>
          <w:sz w:val="24"/>
          <w:szCs w:val="24"/>
        </w:rPr>
        <w:t xml:space="preserve"> </w:t>
      </w:r>
      <w:r w:rsidR="00067489" w:rsidRPr="00F75516">
        <w:rPr>
          <w:rFonts w:ascii="Arial" w:hAnsi="Arial" w:cs="Arial"/>
          <w:sz w:val="24"/>
          <w:szCs w:val="24"/>
        </w:rPr>
        <w:t>na</w:t>
      </w:r>
      <w:r w:rsidR="008762F2" w:rsidRPr="008762F2">
        <w:rPr>
          <w:rFonts w:ascii="Arial" w:hAnsi="Arial" w:cs="Arial"/>
          <w:sz w:val="24"/>
          <w:szCs w:val="24"/>
        </w:rPr>
        <w:t xml:space="preserve"> </w:t>
      </w:r>
      <w:r w:rsidR="008762F2" w:rsidRPr="00F75516">
        <w:rPr>
          <w:rFonts w:ascii="Arial" w:hAnsi="Arial" w:cs="Arial"/>
          <w:sz w:val="24"/>
          <w:szCs w:val="24"/>
        </w:rPr>
        <w:t xml:space="preserve">Rua </w:t>
      </w:r>
      <w:r w:rsidR="008762F2">
        <w:rPr>
          <w:rFonts w:ascii="Arial" w:hAnsi="Arial" w:cs="Arial"/>
          <w:sz w:val="24"/>
          <w:szCs w:val="24"/>
        </w:rPr>
        <w:t>d</w:t>
      </w:r>
      <w:r w:rsidR="005B633A">
        <w:rPr>
          <w:rFonts w:ascii="Arial" w:hAnsi="Arial" w:cs="Arial"/>
          <w:sz w:val="24"/>
          <w:szCs w:val="24"/>
        </w:rPr>
        <w:t>o</w:t>
      </w:r>
      <w:r w:rsidR="008762F2">
        <w:rPr>
          <w:rFonts w:ascii="Arial" w:hAnsi="Arial" w:cs="Arial"/>
          <w:sz w:val="24"/>
          <w:szCs w:val="24"/>
        </w:rPr>
        <w:t xml:space="preserve"> </w:t>
      </w:r>
      <w:r w:rsidR="00292158">
        <w:rPr>
          <w:rFonts w:ascii="Arial" w:hAnsi="Arial" w:cs="Arial"/>
          <w:sz w:val="24"/>
          <w:szCs w:val="24"/>
        </w:rPr>
        <w:t>Trigo</w:t>
      </w:r>
      <w:r w:rsidR="008762F2">
        <w:rPr>
          <w:rFonts w:ascii="Arial" w:hAnsi="Arial" w:cs="Arial"/>
          <w:sz w:val="24"/>
          <w:szCs w:val="24"/>
        </w:rPr>
        <w:t xml:space="preserve">, próximo ao número </w:t>
      </w:r>
      <w:r w:rsidR="00292158">
        <w:rPr>
          <w:rFonts w:ascii="Arial" w:hAnsi="Arial" w:cs="Arial"/>
          <w:sz w:val="24"/>
          <w:szCs w:val="24"/>
        </w:rPr>
        <w:t>846</w:t>
      </w:r>
      <w:r w:rsidR="008762F2">
        <w:rPr>
          <w:rFonts w:ascii="Arial" w:hAnsi="Arial" w:cs="Arial"/>
          <w:sz w:val="24"/>
          <w:szCs w:val="24"/>
        </w:rPr>
        <w:t xml:space="preserve">, no bairro </w:t>
      </w:r>
      <w:r w:rsidR="00292158">
        <w:rPr>
          <w:rFonts w:ascii="Arial" w:hAnsi="Arial" w:cs="Arial"/>
          <w:sz w:val="24"/>
          <w:szCs w:val="24"/>
        </w:rPr>
        <w:t>Jardim Pérola</w:t>
      </w:r>
      <w:r w:rsidR="00067489">
        <w:rPr>
          <w:rFonts w:ascii="Arial" w:hAnsi="Arial" w:cs="Arial"/>
          <w:sz w:val="24"/>
          <w:szCs w:val="24"/>
        </w:rPr>
        <w:t>,</w:t>
      </w:r>
      <w:r w:rsidR="00D50C92" w:rsidRPr="00F7551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E2914" w:rsidRPr="004E2914" w:rsidRDefault="004E2914" w:rsidP="004E291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E2914">
        <w:rPr>
          <w:rFonts w:ascii="Arial" w:hAnsi="Arial" w:cs="Arial"/>
          <w:sz w:val="24"/>
          <w:szCs w:val="24"/>
        </w:rPr>
        <w:t>A via acima mencionada encontra-se com a camada asfáltica danificada, caus</w:t>
      </w:r>
      <w:r w:rsidR="00067489">
        <w:rPr>
          <w:rFonts w:ascii="Arial" w:hAnsi="Arial" w:cs="Arial"/>
          <w:sz w:val="24"/>
          <w:szCs w:val="24"/>
        </w:rPr>
        <w:t xml:space="preserve">ando transtornos aos motoristas. Munícipes pedem com urgência o serviço de operação “tapa-buracos”. 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6C0AAD">
        <w:rPr>
          <w:rFonts w:ascii="Arial" w:hAnsi="Arial" w:cs="Arial"/>
          <w:sz w:val="24"/>
          <w:szCs w:val="24"/>
        </w:rPr>
        <w:t xml:space="preserve">ário “Dr. Tancredo Neves”, em </w:t>
      </w:r>
      <w:r w:rsidR="00292158">
        <w:rPr>
          <w:rFonts w:ascii="Arial" w:hAnsi="Arial" w:cs="Arial"/>
          <w:sz w:val="24"/>
          <w:szCs w:val="24"/>
        </w:rPr>
        <w:t>8</w:t>
      </w:r>
      <w:r w:rsidR="00F66AAA">
        <w:rPr>
          <w:rFonts w:ascii="Arial" w:hAnsi="Arial" w:cs="Arial"/>
          <w:sz w:val="24"/>
          <w:szCs w:val="24"/>
        </w:rPr>
        <w:t xml:space="preserve"> de </w:t>
      </w:r>
      <w:r w:rsidR="00292158">
        <w:rPr>
          <w:rFonts w:ascii="Arial" w:hAnsi="Arial" w:cs="Arial"/>
          <w:sz w:val="24"/>
          <w:szCs w:val="24"/>
        </w:rPr>
        <w:t>maio</w:t>
      </w:r>
      <w:r w:rsidR="00F66AAA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7C7C" w:rsidRPr="00F75516" w:rsidRDefault="00847C7C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847C7C" w:rsidRDefault="00847C7C" w:rsidP="00847C7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C7C" w:rsidRDefault="00847C7C" w:rsidP="00847C7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C7C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C7C" w:rsidRPr="00A006D0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BAF" w:rsidRDefault="00957BAF">
      <w:r>
        <w:separator/>
      </w:r>
    </w:p>
  </w:endnote>
  <w:endnote w:type="continuationSeparator" w:id="0">
    <w:p w:rsidR="00957BAF" w:rsidRDefault="0095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BAF" w:rsidRDefault="00957BAF">
      <w:r>
        <w:separator/>
      </w:r>
    </w:p>
  </w:footnote>
  <w:footnote w:type="continuationSeparator" w:id="0">
    <w:p w:rsidR="00957BAF" w:rsidRDefault="00957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C5AD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C5ADC" w:rsidRPr="008C5ADC" w:rsidRDefault="008C5ADC" w:rsidP="008C5AD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C5ADC">
                  <w:rPr>
                    <w:rFonts w:ascii="Arial" w:hAnsi="Arial" w:cs="Arial"/>
                    <w:b/>
                  </w:rPr>
                  <w:t>PROTOCOLO Nº: 05260/2013     DATA: 08/05/2013     HORA: 15:56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67489"/>
    <w:rsid w:val="0008306A"/>
    <w:rsid w:val="000D567C"/>
    <w:rsid w:val="000F52E7"/>
    <w:rsid w:val="001B478A"/>
    <w:rsid w:val="001D1394"/>
    <w:rsid w:val="00292158"/>
    <w:rsid w:val="002B33AF"/>
    <w:rsid w:val="0033648A"/>
    <w:rsid w:val="00373483"/>
    <w:rsid w:val="00387B00"/>
    <w:rsid w:val="003D3AA8"/>
    <w:rsid w:val="00433F34"/>
    <w:rsid w:val="00454EAC"/>
    <w:rsid w:val="0049057E"/>
    <w:rsid w:val="004A6C75"/>
    <w:rsid w:val="004B57DB"/>
    <w:rsid w:val="004C67DE"/>
    <w:rsid w:val="004E2914"/>
    <w:rsid w:val="005B633A"/>
    <w:rsid w:val="005F346A"/>
    <w:rsid w:val="0063661F"/>
    <w:rsid w:val="006C0AAD"/>
    <w:rsid w:val="00705ABB"/>
    <w:rsid w:val="00707439"/>
    <w:rsid w:val="007A2BB3"/>
    <w:rsid w:val="008332C0"/>
    <w:rsid w:val="00847C7C"/>
    <w:rsid w:val="008762F2"/>
    <w:rsid w:val="008C5ADC"/>
    <w:rsid w:val="00957BAF"/>
    <w:rsid w:val="009A70B2"/>
    <w:rsid w:val="009F196D"/>
    <w:rsid w:val="00A35AE9"/>
    <w:rsid w:val="00A71CAF"/>
    <w:rsid w:val="00A9035B"/>
    <w:rsid w:val="00AE702A"/>
    <w:rsid w:val="00AF4E2A"/>
    <w:rsid w:val="00AF6012"/>
    <w:rsid w:val="00BB42AA"/>
    <w:rsid w:val="00BC1198"/>
    <w:rsid w:val="00BD2941"/>
    <w:rsid w:val="00CD613B"/>
    <w:rsid w:val="00CF7F49"/>
    <w:rsid w:val="00D26CB3"/>
    <w:rsid w:val="00D50C92"/>
    <w:rsid w:val="00E903BB"/>
    <w:rsid w:val="00EB7D7D"/>
    <w:rsid w:val="00EE7983"/>
    <w:rsid w:val="00F16623"/>
    <w:rsid w:val="00F46AB5"/>
    <w:rsid w:val="00F6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