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7DF7">
        <w:rPr>
          <w:rFonts w:ascii="Arial" w:hAnsi="Arial" w:cs="Arial"/>
        </w:rPr>
        <w:t>02974</w:t>
      </w:r>
      <w:r>
        <w:rPr>
          <w:rFonts w:ascii="Arial" w:hAnsi="Arial" w:cs="Arial"/>
        </w:rPr>
        <w:t>/</w:t>
      </w:r>
      <w:r w:rsidR="007D7DF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realização de estudo visando </w:t>
      </w:r>
      <w:r w:rsidR="00F46C65">
        <w:rPr>
          <w:rFonts w:ascii="Arial" w:hAnsi="Arial" w:cs="Arial"/>
          <w:sz w:val="24"/>
          <w:szCs w:val="24"/>
        </w:rPr>
        <w:t xml:space="preserve">conter o acúmulo de água na Rua Ermelindo Batista, em frente ao número 245, </w:t>
      </w:r>
      <w:r w:rsidR="004241E8">
        <w:rPr>
          <w:rFonts w:ascii="Arial" w:hAnsi="Arial" w:cs="Arial"/>
          <w:sz w:val="24"/>
          <w:szCs w:val="24"/>
        </w:rPr>
        <w:t>no bairro Santa Rosa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</w:t>
      </w:r>
      <w:r w:rsidR="00F46C65">
        <w:rPr>
          <w:rFonts w:ascii="Arial" w:hAnsi="Arial" w:cs="Arial"/>
        </w:rPr>
        <w:t>visando conter o acúmulo de água na Rua Ermelindo Batista, em frente ao número 245,</w:t>
      </w:r>
      <w:r w:rsidR="00F46C65">
        <w:rPr>
          <w:rFonts w:ascii="Arial" w:hAnsi="Arial" w:cs="Arial"/>
          <w:lang w:val="pt-BR"/>
        </w:rPr>
        <w:t xml:space="preserve"> no bairro Santa Rosa II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F46C65">
        <w:rPr>
          <w:rFonts w:ascii="Arial" w:hAnsi="Arial" w:cs="Arial"/>
          <w:lang w:val="pt-BR"/>
        </w:rPr>
        <w:t xml:space="preserve">o empoçamento de águas pluviais na referida via, fato este que causa desconforto aos moradores por gerar </w:t>
      </w:r>
      <w:r w:rsidR="004241E8">
        <w:rPr>
          <w:rFonts w:ascii="Arial" w:hAnsi="Arial" w:cs="Arial"/>
          <w:lang w:val="pt-BR"/>
        </w:rPr>
        <w:t xml:space="preserve">mau cheio e lama, além do dano às calçadas e à pavimentação devido à infiltração no asfalto.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18" w:rsidRDefault="00FB4418">
      <w:r>
        <w:separator/>
      </w:r>
    </w:p>
  </w:endnote>
  <w:endnote w:type="continuationSeparator" w:id="0">
    <w:p w:rsidR="00FB4418" w:rsidRDefault="00FB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18" w:rsidRDefault="00FB4418">
      <w:r>
        <w:separator/>
      </w:r>
    </w:p>
  </w:footnote>
  <w:footnote w:type="continuationSeparator" w:id="0">
    <w:p w:rsidR="00FB4418" w:rsidRDefault="00FB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4E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4EC6" w:rsidRPr="00A74EC6" w:rsidRDefault="00A74EC6" w:rsidP="00A74E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4EC6">
                  <w:rPr>
                    <w:rFonts w:ascii="Arial" w:hAnsi="Arial" w:cs="Arial"/>
                    <w:b/>
                  </w:rPr>
                  <w:t>PROTOCOLO Nº: 05266/2013     DATA: 09/05/2013     HORA: 12:25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17082"/>
    <w:rsid w:val="0013636C"/>
    <w:rsid w:val="001B3E1E"/>
    <w:rsid w:val="001B478A"/>
    <w:rsid w:val="001D1394"/>
    <w:rsid w:val="00221591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41E8"/>
    <w:rsid w:val="00453877"/>
    <w:rsid w:val="004545D2"/>
    <w:rsid w:val="00454A8B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5062C"/>
    <w:rsid w:val="00584877"/>
    <w:rsid w:val="005B1CA0"/>
    <w:rsid w:val="00657E60"/>
    <w:rsid w:val="00661630"/>
    <w:rsid w:val="00667301"/>
    <w:rsid w:val="006C798D"/>
    <w:rsid w:val="006F788D"/>
    <w:rsid w:val="00703988"/>
    <w:rsid w:val="00705ABB"/>
    <w:rsid w:val="0071586B"/>
    <w:rsid w:val="00734AA2"/>
    <w:rsid w:val="00766E3B"/>
    <w:rsid w:val="00776A87"/>
    <w:rsid w:val="007A442F"/>
    <w:rsid w:val="007D7DF7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74EC6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46C65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218A-B5ED-40AC-AC43-6FCA9BCF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