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15154C">
        <w:rPr>
          <w:rFonts w:ascii="Arial" w:hAnsi="Arial" w:cs="Arial"/>
        </w:rPr>
        <w:t>05605</w:t>
      </w:r>
      <w:r w:rsidRPr="009F0765">
        <w:rPr>
          <w:rFonts w:ascii="Arial" w:hAnsi="Arial" w:cs="Arial"/>
        </w:rPr>
        <w:t>/</w:t>
      </w:r>
      <w:r w:rsidR="0015154C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554F85">
        <w:rPr>
          <w:rFonts w:ascii="Arial" w:hAnsi="Arial" w:cs="Arial"/>
          <w:sz w:val="24"/>
          <w:szCs w:val="24"/>
        </w:rPr>
        <w:t>a instalação de semáforo no cruzamento das ruas 21 de Abril, Costa Rica, Hermes da Fonseca e Avenida Corifeu de Azevedo Marques, na Vila Sartori.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A35AE9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554F85">
        <w:rPr>
          <w:rFonts w:ascii="Arial" w:hAnsi="Arial" w:cs="Arial"/>
          <w:bCs/>
          <w:sz w:val="24"/>
          <w:szCs w:val="24"/>
        </w:rPr>
        <w:t xml:space="preserve"> a instalação de semáforo no cruzamento das ruas 21 de Abril, Costa Rica, Hermes da Fonseca e Avenida Corifeu de Azevedo Marques, na Vila Sartori.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404734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54F85">
        <w:rPr>
          <w:rFonts w:ascii="Arial" w:hAnsi="Arial" w:cs="Arial"/>
          <w:sz w:val="24"/>
          <w:szCs w:val="24"/>
        </w:rPr>
        <w:t>Motoristas que trafegam pelo local reivindicam a instalação de semáforo para melhor disciplinar o trânsito nas imediações da ponte Deputado Roberto Engler, na Vila Sartori. O cruzamento recebe um fluxo grande de veículos, otimizando o risco de acidentes de trânsito.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1436">
        <w:rPr>
          <w:rFonts w:ascii="Arial" w:hAnsi="Arial" w:cs="Arial"/>
          <w:sz w:val="24"/>
          <w:szCs w:val="24"/>
        </w:rPr>
        <w:t>1</w:t>
      </w:r>
      <w:r w:rsidR="00554F85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8C099F" w:rsidRDefault="008C09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8C099F" w:rsidRDefault="008C09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8C099F" w:rsidRPr="009F0765" w:rsidRDefault="008C09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5E" w:rsidRDefault="00BF135E">
      <w:r>
        <w:separator/>
      </w:r>
    </w:p>
  </w:endnote>
  <w:endnote w:type="continuationSeparator" w:id="0">
    <w:p w:rsidR="00BF135E" w:rsidRDefault="00BF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5E" w:rsidRDefault="00BF135E">
      <w:r>
        <w:separator/>
      </w:r>
    </w:p>
  </w:footnote>
  <w:footnote w:type="continuationSeparator" w:id="0">
    <w:p w:rsidR="00BF135E" w:rsidRDefault="00BF1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F65D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5DA2" w:rsidRPr="00F65DA2" w:rsidRDefault="00F65DA2" w:rsidP="00F65DA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5DA2">
                  <w:rPr>
                    <w:rFonts w:ascii="Arial" w:hAnsi="Arial" w:cs="Arial"/>
                    <w:b/>
                  </w:rPr>
                  <w:t>PROTOCOLO Nº: 10226/2013     DATA: 17/10/2013     HORA: 13:48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154C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2D7C"/>
    <w:rsid w:val="00205D56"/>
    <w:rsid w:val="002115BA"/>
    <w:rsid w:val="00211EA4"/>
    <w:rsid w:val="002136E0"/>
    <w:rsid w:val="00223EE1"/>
    <w:rsid w:val="0023038A"/>
    <w:rsid w:val="00232C32"/>
    <w:rsid w:val="00236BE7"/>
    <w:rsid w:val="002762BD"/>
    <w:rsid w:val="002842A6"/>
    <w:rsid w:val="00284E12"/>
    <w:rsid w:val="0029591E"/>
    <w:rsid w:val="002A23C1"/>
    <w:rsid w:val="002A3D1D"/>
    <w:rsid w:val="002B1DD2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5CD0"/>
    <w:rsid w:val="00636847"/>
    <w:rsid w:val="00640F53"/>
    <w:rsid w:val="00654961"/>
    <w:rsid w:val="0067340E"/>
    <w:rsid w:val="00683ED2"/>
    <w:rsid w:val="006A05BE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C099F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F135E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0DE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65DA2"/>
    <w:rsid w:val="00F74108"/>
    <w:rsid w:val="00F803F1"/>
    <w:rsid w:val="00F91783"/>
    <w:rsid w:val="00FA0008"/>
    <w:rsid w:val="00FA0600"/>
    <w:rsid w:val="00FA534F"/>
    <w:rsid w:val="00FA698A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2013-10-08T15:26:00Z</cp:lastPrinted>
  <dcterms:created xsi:type="dcterms:W3CDTF">2014-01-14T17:02:00Z</dcterms:created>
  <dcterms:modified xsi:type="dcterms:W3CDTF">2014-01-14T17:02:00Z</dcterms:modified>
</cp:coreProperties>
</file>