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  <w:u w:val="single"/>
        </w:rPr>
      </w:pPr>
      <w:bookmarkStart w:id="0" w:name="_GoBack"/>
      <w:bookmarkEnd w:id="0"/>
      <w:r w:rsidRPr="000311E7">
        <w:rPr>
          <w:rFonts w:cs="Tahoma"/>
          <w:color w:val="auto"/>
          <w:sz w:val="24"/>
          <w:u w:val="single"/>
        </w:rPr>
        <w:t>ORDEM DO DIA</w:t>
      </w:r>
    </w:p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32</w:t>
      </w:r>
      <w:r>
        <w:rPr>
          <w:rFonts w:ascii="Bookman Old Style" w:hAnsi="Bookman Old Style" w:cs="Tahoma"/>
          <w:b/>
          <w:bCs/>
        </w:rPr>
        <w:t>ª</w:t>
      </w:r>
      <w:r>
        <w:rPr>
          <w:rFonts w:ascii="Bookman Old Style" w:hAnsi="Bookman Old Style" w:cs="Tahoma"/>
          <w:b/>
          <w:bCs/>
        </w:rPr>
        <w:t xml:space="preserve"> REUNIÃO </w:t>
      </w:r>
      <w:r>
        <w:rPr>
          <w:rFonts w:ascii="Bookman Old Style" w:hAnsi="Bookman Old Style" w:cs="Tahoma"/>
          <w:b/>
          <w:bCs/>
        </w:rPr>
        <w:t>Ordinária</w:t>
      </w:r>
      <w:r w:rsidRPr="000311E7">
        <w:rPr>
          <w:rFonts w:ascii="Bookman Old Style" w:hAnsi="Bookman Old Style" w:cs="Tahoma"/>
          <w:b/>
          <w:bCs/>
        </w:rPr>
        <w:t xml:space="preserve">, DE </w:t>
      </w:r>
      <w:r>
        <w:rPr>
          <w:rFonts w:ascii="Bookman Old Style" w:hAnsi="Bookman Old Style" w:cs="Tahoma"/>
          <w:b/>
          <w:bCs/>
        </w:rPr>
        <w:t>10 de setembro de 2024</w:t>
      </w: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  <w:r w:rsidRPr="000311E7">
        <w:rPr>
          <w:rFonts w:ascii="Bookman Old Style" w:hAnsi="Bookman Old Style" w:cs="Tahoma"/>
          <w:b/>
        </w:rPr>
        <w:t xml:space="preserve">Pauta da Ordem do Dia da </w:t>
      </w:r>
      <w:r>
        <w:rPr>
          <w:rFonts w:ascii="Bookman Old Style" w:hAnsi="Bookman Old Style" w:cs="Tahoma"/>
          <w:b/>
        </w:rPr>
        <w:t>32</w:t>
      </w:r>
      <w:r w:rsidRPr="000311E7">
        <w:rPr>
          <w:rFonts w:ascii="Bookman Old Style" w:hAnsi="Bookman Old Style" w:cs="Tahoma"/>
          <w:b/>
        </w:rPr>
        <w:t>ª</w:t>
      </w:r>
      <w:r w:rsidRPr="000311E7">
        <w:rPr>
          <w:rFonts w:ascii="Bookman Old Style" w:hAnsi="Bookman Old Style" w:cs="Tahoma"/>
          <w:b/>
        </w:rPr>
        <w:t xml:space="preserve"> () Reunião Ordinária da Câmara Municipal de Santa Bárbara d’Oeste, na 3</w:t>
      </w:r>
      <w:r>
        <w:rPr>
          <w:rFonts w:ascii="Bookman Old Style" w:hAnsi="Bookman Old Style" w:cs="Tahoma"/>
          <w:b/>
        </w:rPr>
        <w:t>8</w:t>
      </w:r>
      <w:r w:rsidRPr="000311E7">
        <w:rPr>
          <w:rFonts w:ascii="Bookman Old Style" w:hAnsi="Bookman Old Style" w:cs="Tahoma"/>
          <w:b/>
        </w:rPr>
        <w:t xml:space="preserve">ª (trigésima </w:t>
      </w:r>
      <w:r>
        <w:rPr>
          <w:rFonts w:ascii="Bookman Old Style" w:hAnsi="Bookman Old Style" w:cs="Tahoma"/>
          <w:b/>
        </w:rPr>
        <w:t>oitava</w:t>
      </w:r>
      <w:r w:rsidRPr="000311E7">
        <w:rPr>
          <w:rFonts w:ascii="Bookman Old Style" w:hAnsi="Bookman Old Style" w:cs="Tahoma"/>
          <w:b/>
        </w:rPr>
        <w:t xml:space="preserve">) Legislatura, a ser realizada no dia </w:t>
      </w:r>
      <w:r w:rsidR="00C3772B">
        <w:rPr>
          <w:rFonts w:ascii="Bookman Old Style" w:hAnsi="Bookman Old Style" w:cs="Tahoma"/>
          <w:b/>
        </w:rPr>
        <w:t>10 de setembro de 2024</w:t>
      </w:r>
      <w:r w:rsidRPr="000311E7">
        <w:rPr>
          <w:rFonts w:ascii="Bookman Old Style" w:hAnsi="Bookman Old Style" w:cs="Tahoma"/>
          <w:b/>
        </w:rPr>
        <w:t xml:space="preserve">, com início às </w:t>
      </w:r>
      <w:r w:rsidR="00C3772B">
        <w:rPr>
          <w:rFonts w:ascii="Bookman Old Style" w:hAnsi="Bookman Old Style" w:cs="Tahoma"/>
          <w:b/>
        </w:rPr>
        <w:t>14:00</w:t>
      </w:r>
      <w:r>
        <w:rPr>
          <w:rFonts w:ascii="Bookman Old Style" w:hAnsi="Bookman Old Style" w:cs="Tahoma"/>
          <w:b/>
        </w:rPr>
        <w:t>h</w:t>
      </w:r>
      <w:r w:rsidRPr="000311E7">
        <w:rPr>
          <w:rFonts w:ascii="Bookman Old Style" w:hAnsi="Bookman Old Style" w:cs="Tahoma"/>
          <w:b/>
        </w:rPr>
        <w:t xml:space="preserve"> (</w:t>
      </w:r>
      <w:r>
        <w:rPr>
          <w:rFonts w:ascii="Bookman Old Style" w:hAnsi="Bookman Old Style" w:cs="Tahoma"/>
          <w:b/>
        </w:rPr>
        <w:t>)</w:t>
      </w:r>
      <w:r w:rsidRPr="000311E7">
        <w:rPr>
          <w:rFonts w:ascii="Bookman Old Style" w:hAnsi="Bookman Old Style" w:cs="Tahoma"/>
          <w:b/>
        </w:rPr>
        <w:t>.</w:t>
      </w: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</w:p>
    <w:p w:rsidR="00DC0A4B" w:rsidP="00DC0A4B">
      <w:pPr>
        <w:tabs>
          <w:tab w:val="left" w:pos="4900"/>
        </w:tabs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I - PROJETOS</w:t>
      </w:r>
    </w:p>
    <w:p w:rsidR="00EA11FD" w:rsidRPr="006412B4"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328/2024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10/09/2024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aos 153 anos da presença Batista em solo brasileiro. Santa Bárbara, berço do trabalho Batista no Brasil.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conserto de duas grades em bocas de lobo, localizadas na Avenida Mogi Guaçu, defronte a Capela de Santo Expedito, no bairro Jd. Barão.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PAULO MONARO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592/2024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quanto ao corte de árvore situada a avenida Antônio Moraes Barros, Vista Alegre,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593/2024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 último concurso para o cargo de fiscal de rendas realizado pelo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594/2024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ao Poder Executivo sobre auxílio financeiro para atletas e academias de Jiu-Jitsu no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595/2024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da Administração Municipal principalmente da Secretaria de Saúde com relação à quantidade de médicos psicólogos que atendem pelo SUS no município de Santa Bárbara d’Oeste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596/2024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construção de galeria com tubulação na Rua Benjamin Wiesel próximo a Rua Egídio de Godói, no Bairro Inocoop.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597/2024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ao Poder Executivo sobre possível descarte irregular de resíduos da Construção Civil no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Álvaro Antônio Mercante, ocorrido recentemente.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599/2024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Fortunato Boldrin, ocorrido recentemente.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600/2024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João Bueno, ocorrido recentemente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601/2024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Paulo Binhoto Filho, ocorrido recentemente.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602/2024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Vicente Tozini, ocorrido recentemente.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603/2024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09/09/2024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ao Poder Executivo sobre a falta da Insulina Tresiba desde abril de 2024 na Farmácia de Alto Custo do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2327/2024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juntamente com o órgão competente realize o conserto da guia e da calçada defronte a residência 85, na Rua Hildo Meneguetti, no bairro 31 de março.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da Prata nº 1240  Bairro Jardim Mollon.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2329/2024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Antônio Sartore nº 474 no bairro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2330/2024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Municipal, que realize o serviço de tapa buracos na Rua Fortunato Veronese nº 393 Bairro Jardim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Municipal, que realize o serviço de tapa buracos na Rua Fortunato Veronese cruzamento com Rua do Irídio, bairro Jardim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2332/2024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Antônio Sartore nº 496 no bairro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2333/2024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extração de árvore na Rua Caetano Sartore nº 581no bairro Jardim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2334/2024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troca de lâmpada queimada, defronte o nº 114 da Rua Mossoró, no bairro Planalto do Sol.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2335/2024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03/09/2024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conserto de sarjeta junto à tampa de bueiro existente na Rua Mococa, 613, no bairro Jardim das Laranjeiras.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2336/2024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Jucelino K. de Oliveira nº 28 bairro Jardim Mollon.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2337/2024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Jucelino K. de Oliveira nº 214 bairro Jardim Mollon.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do Iridio nº 834 no bairro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2339/2024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05/09/2024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do Irídio nº 943 no bairro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2340/2024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providencie a construção de rotatória no cruzamento da Avenida Antonio Moraes de Barros e Travessa da Mansidão, no bairro Jardim Vista Alegre.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através dos setores que troque lâmpada queimada na Rua São Salvador 240, bairro Sartori.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2342/2024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Operação “Tapa-buraco” na Rua Maria Grella Modenese próximo ao nº 238, no bairro Jardim Vila Mariana.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2343/2024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providencie a sinalização de solo em toda a extensão da Rua Itália, no Jardim Europa,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2344/2024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providencie a limpeza no bueiro na Rua México próximo ao cruzamento com a Rua Argentina.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2345/2024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Municipal, que realize o serviço de tapa buraco na Rua Luiz Laudisse em frente o nº 343 no bairro Jardim mollon IV.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2346/2024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06/09/2024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competentes, a troca URGENTE de lâmpada queimada localizada na Rua Ferdinando Mollon nº 900  Bairro Jardim Mollon.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TIKINHO TK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2347/2024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Curitiba 334, Jardim Pérola.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Tirço Machado 290, Terras de Santa Bárbara.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2349/2024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Rubens de Mello Leite 273, 236 e 293, Glebas Califórnia.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2350/2024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Freire de Andrade, 346, Parque Olaria.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Ari Barroso, esquina com a Aristides Bueno de Oliveira, Jardim Brasília.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2352/2024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Noel Rosa com a Rua Ari Barroso, Jardim Brasília.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2353/2024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José de Campos, 51, Recreio Paraiso.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2354/2024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Paulo Roque 71, Conjunto Habitacional dos Trabalhadores.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2355/2024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da Benignidade 425, Vista Alegre.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2356/2024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limpeza em container de lixo, localizado na Rua João Manoel dos Santos 1114, Santo Antônio.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2357/2024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limpeza na Praça do Jardim São Francisco, localizada na Rua Tamoios, 16.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2358/2024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08/09/2024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caminhão pipa molhando as Ruas do Cruzeiro do Sul, em especial próximo ao local onde é executado a obra de instalação de galeria e pavimentação.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2359/2024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09/09/2024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 Secretaria competente a manutenção/ limpeza de bueiro na rua  Thiago Azevedo dos Santos, altura do nº 20, Frezzarin II,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2360/2024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09/09/2024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 a Secretaria competente a manutenção geral no Parquinho Infantil da Praça  do Bairro São Francisco,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2361/2024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10/09/2024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que verifique a possibilidade da construção de redutor de velocidade (lombada) na extensão da Avenida Manoel João de Campos, no bairro Jardim dos Manacás.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color w:val="000000"/>
        </w:rPr>
        <w:t xml:space="preserve"> </w:t>
      </w:r>
    </w:p>
    <w:p w:rsidR="00EA11FD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DC0A4B" w:rsidRP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b/>
          <w:color w:val="000000"/>
        </w:rPr>
      </w:pPr>
      <w:r>
        <w:rPr>
          <w:rFonts w:ascii="Bookman Old Style" w:hAnsi="Bookman Old Style" w:cs="Tahoma"/>
          <w:b/>
          <w:color w:val="000000"/>
        </w:rPr>
        <w:t>II - MOÇÕES</w:t>
      </w:r>
    </w:p>
    <w:p w:rsid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color w:val="000000"/>
        </w:rPr>
      </w:pPr>
      <w:r w:rsidRPr="00907F06">
        <w:rPr>
          <w:rFonts w:ascii="Arial" w:hAnsi="Arial" w:cs="Arial"/>
        </w:rPr>
        <w:t>Quorum</w:t>
      </w:r>
      <w:r w:rsidRPr="00907F06">
        <w:rPr>
          <w:rFonts w:ascii="Arial" w:hAnsi="Arial" w:cs="Arial"/>
        </w:rPr>
        <w:t xml:space="preserve"> Maioria Simples / Votação Simbólica / Discussão Única</w:t>
      </w:r>
      <w:r w:rsidRPr="00907F06">
        <w:rPr>
          <w:rFonts w:ascii="Arial" w:hAnsi="Arial" w:cs="Arial"/>
        </w:rPr>
        <w:cr/>
      </w:r>
    </w:p>
    <w:p w:rsidR="00DC0A4B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EA11FD" w:rsidRPr="000311E7" w:rsidP="00525A7E">
      <w:pPr>
        <w:pStyle w:val="BodyTextIndent"/>
        <w:tabs>
          <w:tab w:val="left" w:pos="4900"/>
        </w:tabs>
        <w:ind w:firstLine="1440"/>
        <w:rPr>
          <w:rFonts w:cs="Tahoma"/>
          <w:sz w:val="24"/>
          <w:szCs w:val="24"/>
        </w:rPr>
      </w:pPr>
      <w:r w:rsidRPr="000311E7">
        <w:rPr>
          <w:rFonts w:cs="Tahoma"/>
          <w:sz w:val="24"/>
          <w:szCs w:val="24"/>
        </w:rPr>
        <w:t xml:space="preserve">Santa Bárbara d'Oeste, em </w:t>
      </w:r>
      <w:r>
        <w:rPr>
          <w:rFonts w:cs="Tahoma"/>
          <w:sz w:val="24"/>
          <w:szCs w:val="24"/>
        </w:rPr>
        <w:t>$DATA_COMPLETA$</w:t>
      </w:r>
      <w:r w:rsidRPr="000311E7">
        <w:rPr>
          <w:rFonts w:cs="Tahoma"/>
          <w:sz w:val="24"/>
          <w:szCs w:val="24"/>
        </w:rPr>
        <w:t>.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 xml:space="preserve"> 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pStyle w:val="Heading2"/>
        <w:tabs>
          <w:tab w:val="left" w:pos="4900"/>
        </w:tabs>
        <w:rPr>
          <w:rFonts w:cs="Tahoma"/>
          <w:color w:val="auto"/>
          <w:sz w:val="24"/>
        </w:rPr>
      </w:pPr>
      <w:r>
        <w:rPr>
          <w:rFonts w:cs="Tahoma"/>
          <w:color w:val="auto"/>
          <w:sz w:val="24"/>
        </w:rPr>
        <w:t>ANÍZIO TAVARES DA SILVA</w:t>
      </w:r>
    </w:p>
    <w:p w:rsidR="00EA11FD" w:rsidRPr="000311E7" w:rsidP="00525A7E">
      <w:pPr>
        <w:tabs>
          <w:tab w:val="left" w:pos="4900"/>
        </w:tabs>
        <w:jc w:val="center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>-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Presidente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-</w:t>
      </w:r>
    </w:p>
    <w:p w:rsidR="00EA11FD"/>
    <w:p w:rsidR="009F196D" w:rsidRPr="00EA11FD" w:rsidP="00EA11FD"/>
    <w:sectPr w:rsidSect="004C67DE">
      <w:headerReference w:type="default" r:id="rId4"/>
      <w:footerReference w:type="default" r:id="rId5"/>
      <w:pgSz w:w="11907" w:h="16840" w:code="9"/>
      <w:pgMar w:top="2552" w:right="1701" w:bottom="1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311E7"/>
    <w:rsid w:val="001D1394"/>
    <w:rsid w:val="003D3AA8"/>
    <w:rsid w:val="004C67DE"/>
    <w:rsid w:val="00525A7E"/>
    <w:rsid w:val="00550F16"/>
    <w:rsid w:val="005E4A2F"/>
    <w:rsid w:val="006412B4"/>
    <w:rsid w:val="00907F06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PlainText">
    <w:name w:val="Plain Text"/>
    <w:basedOn w:val="Normal"/>
    <w:rsid w:val="00EA11FD"/>
    <w:rPr>
      <w:rFonts w:ascii="Courier New" w:hAnsi="Courier New" w:cs="Courier New"/>
    </w:rPr>
  </w:style>
  <w:style w:type="paragraph" w:styleId="BodyTextIndent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</cp:revision>
  <cp:lastPrinted>2014-01-14T16:57:00Z</cp:lastPrinted>
  <dcterms:created xsi:type="dcterms:W3CDTF">2014-01-20T19:18:00Z</dcterms:created>
  <dcterms:modified xsi:type="dcterms:W3CDTF">2014-01-20T19:18:00Z</dcterms:modified>
</cp:coreProperties>
</file>