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5002B">
        <w:rPr>
          <w:rFonts w:ascii="Arial" w:hAnsi="Arial" w:cs="Arial"/>
        </w:rPr>
        <w:t>05611</w:t>
      </w:r>
      <w:r w:rsidRPr="00F75516">
        <w:rPr>
          <w:rFonts w:ascii="Arial" w:hAnsi="Arial" w:cs="Arial"/>
        </w:rPr>
        <w:t>/</w:t>
      </w:r>
      <w:r w:rsidR="0055002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estudos visando à</w:t>
      </w:r>
      <w:r w:rsidR="0030492F">
        <w:rPr>
          <w:rFonts w:ascii="Arial" w:hAnsi="Arial" w:cs="Arial"/>
          <w:sz w:val="24"/>
          <w:szCs w:val="24"/>
        </w:rPr>
        <w:t xml:space="preserve"> mudança de sentido de direção na</w:t>
      </w:r>
      <w:r w:rsidR="008B5E04">
        <w:rPr>
          <w:rFonts w:ascii="Arial" w:hAnsi="Arial" w:cs="Arial"/>
          <w:sz w:val="24"/>
          <w:szCs w:val="24"/>
        </w:rPr>
        <w:t xml:space="preserve"> Rua </w:t>
      </w:r>
      <w:r w:rsidR="00647E4D">
        <w:rPr>
          <w:rFonts w:ascii="Arial" w:hAnsi="Arial" w:cs="Arial"/>
          <w:sz w:val="24"/>
          <w:szCs w:val="24"/>
        </w:rPr>
        <w:t>Cataguases, no bairro 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30492F">
        <w:rPr>
          <w:rFonts w:ascii="Arial" w:hAnsi="Arial" w:cs="Arial"/>
          <w:sz w:val="24"/>
          <w:szCs w:val="24"/>
        </w:rPr>
        <w:t xml:space="preserve">à </w:t>
      </w:r>
      <w:r w:rsidR="008B5E04">
        <w:rPr>
          <w:rFonts w:ascii="Arial" w:hAnsi="Arial" w:cs="Arial"/>
          <w:sz w:val="24"/>
          <w:szCs w:val="24"/>
        </w:rPr>
        <w:t xml:space="preserve">mudança de sentido de direção na </w:t>
      </w:r>
      <w:r w:rsidR="00647E4D">
        <w:rPr>
          <w:rFonts w:ascii="Arial" w:hAnsi="Arial" w:cs="Arial"/>
          <w:sz w:val="24"/>
          <w:szCs w:val="24"/>
        </w:rPr>
        <w:t>Rua Cataguases,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3D74C1" w:rsidP="008B5E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visita realizada “in loco”, este vereador pode constatar </w:t>
      </w:r>
      <w:r w:rsidR="00647E4D">
        <w:rPr>
          <w:rFonts w:ascii="Arial" w:hAnsi="Arial" w:cs="Arial"/>
          <w:sz w:val="24"/>
          <w:szCs w:val="24"/>
        </w:rPr>
        <w:t>que, devido à permissão de estacionamento dos dois lados da referida via, motoristas imprudentes estão trafegando na contramão da rua com o objetivo de acessar a Estrada Ernesto de Cillo e sair do bairro Jardim São Francisco.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74C1">
        <w:rPr>
          <w:rFonts w:ascii="Arial" w:hAnsi="Arial" w:cs="Arial"/>
          <w:sz w:val="24"/>
          <w:szCs w:val="24"/>
        </w:rPr>
        <w:t>1</w:t>
      </w:r>
      <w:r w:rsidR="00647E4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47E4D">
        <w:rPr>
          <w:rFonts w:ascii="Arial" w:hAnsi="Arial" w:cs="Arial"/>
          <w:sz w:val="24"/>
          <w:szCs w:val="24"/>
        </w:rPr>
        <w:t>outu</w:t>
      </w:r>
      <w:r w:rsidR="003D74C1">
        <w:rPr>
          <w:rFonts w:ascii="Arial" w:hAnsi="Arial" w:cs="Arial"/>
          <w:sz w:val="24"/>
          <w:szCs w:val="24"/>
        </w:rPr>
        <w:t>br</w:t>
      </w:r>
      <w:r w:rsidR="005A555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D74C1" w:rsidRPr="00F75516" w:rsidRDefault="003D74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D74C1" w:rsidRPr="00C355D1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13.15pt;width:54.25pt;height:43.1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3D74C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647E4D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6F" w:rsidRDefault="00FD166F">
      <w:r>
        <w:separator/>
      </w:r>
    </w:p>
  </w:endnote>
  <w:endnote w:type="continuationSeparator" w:id="0">
    <w:p w:rsidR="00FD166F" w:rsidRDefault="00FD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6F" w:rsidRDefault="00FD166F">
      <w:r>
        <w:separator/>
      </w:r>
    </w:p>
  </w:footnote>
  <w:footnote w:type="continuationSeparator" w:id="0">
    <w:p w:rsidR="00FD166F" w:rsidRDefault="00FD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4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6479" w:rsidRPr="00306479" w:rsidRDefault="00306479" w:rsidP="003064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6479">
                  <w:rPr>
                    <w:rFonts w:ascii="Arial" w:hAnsi="Arial" w:cs="Arial"/>
                    <w:b/>
                  </w:rPr>
                  <w:t>PROTOCOLO Nº: 10234/2013     DATA: 17/10/2013     HORA: 13:53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37D"/>
    <w:rsid w:val="00074501"/>
    <w:rsid w:val="000D567C"/>
    <w:rsid w:val="001305B9"/>
    <w:rsid w:val="001A649C"/>
    <w:rsid w:val="001B478A"/>
    <w:rsid w:val="001D1394"/>
    <w:rsid w:val="001D3CE6"/>
    <w:rsid w:val="00263593"/>
    <w:rsid w:val="002F143E"/>
    <w:rsid w:val="0030492F"/>
    <w:rsid w:val="00306479"/>
    <w:rsid w:val="0033648A"/>
    <w:rsid w:val="00372C8D"/>
    <w:rsid w:val="00373483"/>
    <w:rsid w:val="003948A7"/>
    <w:rsid w:val="003D3AA8"/>
    <w:rsid w:val="003D74C1"/>
    <w:rsid w:val="003F41C0"/>
    <w:rsid w:val="00414C15"/>
    <w:rsid w:val="00454EAC"/>
    <w:rsid w:val="0049057E"/>
    <w:rsid w:val="004B57DB"/>
    <w:rsid w:val="004C08C7"/>
    <w:rsid w:val="004C67DE"/>
    <w:rsid w:val="0055002B"/>
    <w:rsid w:val="005742B2"/>
    <w:rsid w:val="005A555A"/>
    <w:rsid w:val="00612130"/>
    <w:rsid w:val="00647E4D"/>
    <w:rsid w:val="00686880"/>
    <w:rsid w:val="00705ABB"/>
    <w:rsid w:val="00734DC7"/>
    <w:rsid w:val="00744241"/>
    <w:rsid w:val="0083047A"/>
    <w:rsid w:val="0089546E"/>
    <w:rsid w:val="008A6A70"/>
    <w:rsid w:val="008B5E04"/>
    <w:rsid w:val="009502E3"/>
    <w:rsid w:val="009A26F8"/>
    <w:rsid w:val="009A304C"/>
    <w:rsid w:val="009A43ED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B72078"/>
    <w:rsid w:val="00B75F96"/>
    <w:rsid w:val="00CD613B"/>
    <w:rsid w:val="00CF33EA"/>
    <w:rsid w:val="00CF7F49"/>
    <w:rsid w:val="00D26CB3"/>
    <w:rsid w:val="00D4333A"/>
    <w:rsid w:val="00D6540D"/>
    <w:rsid w:val="00D72466"/>
    <w:rsid w:val="00DE2491"/>
    <w:rsid w:val="00DF179E"/>
    <w:rsid w:val="00E51F05"/>
    <w:rsid w:val="00E903BB"/>
    <w:rsid w:val="00EB7D7D"/>
    <w:rsid w:val="00EE7983"/>
    <w:rsid w:val="00F16623"/>
    <w:rsid w:val="00F20193"/>
    <w:rsid w:val="00F23DB8"/>
    <w:rsid w:val="00F32647"/>
    <w:rsid w:val="00FD166F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