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4" w:rsidRPr="00E96E64" w:rsidRDefault="00E96E64" w:rsidP="00E96E64">
      <w:pPr>
        <w:pStyle w:val="Ttulo"/>
        <w:rPr>
          <w:sz w:val="23"/>
          <w:szCs w:val="23"/>
        </w:rPr>
      </w:pPr>
      <w:bookmarkStart w:id="0" w:name="_GoBack"/>
      <w:bookmarkEnd w:id="0"/>
      <w:r w:rsidRPr="00E96E64">
        <w:rPr>
          <w:sz w:val="23"/>
          <w:szCs w:val="23"/>
        </w:rPr>
        <w:t>INDICAÇÃO Nº                           2402 /11</w:t>
      </w: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96E64" w:rsidRPr="00E96E64" w:rsidRDefault="00E96E64" w:rsidP="00E96E64">
      <w:pPr>
        <w:pStyle w:val="Recuodecorpodetexto"/>
        <w:ind w:left="4440"/>
        <w:rPr>
          <w:sz w:val="23"/>
          <w:szCs w:val="23"/>
        </w:rPr>
      </w:pPr>
      <w:r w:rsidRPr="00E96E64">
        <w:rPr>
          <w:sz w:val="23"/>
          <w:szCs w:val="23"/>
        </w:rPr>
        <w:t xml:space="preserve">“Troca do sensor de luminosidade do poste de iluminação localizado no bairro </w:t>
      </w:r>
      <w:proofErr w:type="spellStart"/>
      <w:r w:rsidRPr="00E96E64">
        <w:rPr>
          <w:sz w:val="23"/>
          <w:szCs w:val="23"/>
        </w:rPr>
        <w:t>Jd</w:t>
      </w:r>
      <w:proofErr w:type="spellEnd"/>
      <w:r w:rsidRPr="00E96E64">
        <w:rPr>
          <w:sz w:val="23"/>
          <w:szCs w:val="23"/>
        </w:rPr>
        <w:t xml:space="preserve">. São Fernando, na altura do número </w:t>
      </w:r>
      <w:smartTag w:uri="urn:schemas-microsoft-com:office:smarttags" w:element="metricconverter">
        <w:smartTagPr>
          <w:attr w:name="ProductID" w:val="20”"/>
        </w:smartTagPr>
        <w:r w:rsidRPr="00E96E64">
          <w:rPr>
            <w:sz w:val="23"/>
            <w:szCs w:val="23"/>
          </w:rPr>
          <w:t>20”</w:t>
        </w:r>
      </w:smartTag>
      <w:r w:rsidRPr="00E96E64">
        <w:rPr>
          <w:sz w:val="23"/>
          <w:szCs w:val="23"/>
        </w:rPr>
        <w:t>.</w:t>
      </w:r>
    </w:p>
    <w:p w:rsidR="00E96E64" w:rsidRPr="00E96E64" w:rsidRDefault="00E96E64" w:rsidP="00E96E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96E64">
        <w:rPr>
          <w:rFonts w:ascii="Bookman Old Style" w:hAnsi="Bookman Old Style"/>
          <w:b/>
          <w:bCs/>
          <w:sz w:val="23"/>
          <w:szCs w:val="23"/>
        </w:rPr>
        <w:t>INDICA</w:t>
      </w:r>
      <w:r w:rsidRPr="00E96E6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troca do sensor de luminosidade do poste de iluminação localizado no bairro </w:t>
      </w:r>
      <w:proofErr w:type="spellStart"/>
      <w:r w:rsidRPr="00E96E64">
        <w:rPr>
          <w:rFonts w:ascii="Bookman Old Style" w:hAnsi="Bookman Old Style"/>
          <w:sz w:val="23"/>
          <w:szCs w:val="23"/>
        </w:rPr>
        <w:t>Jd</w:t>
      </w:r>
      <w:proofErr w:type="spellEnd"/>
      <w:r w:rsidRPr="00E96E64">
        <w:rPr>
          <w:rFonts w:ascii="Bookman Old Style" w:hAnsi="Bookman Old Style"/>
          <w:sz w:val="23"/>
          <w:szCs w:val="23"/>
        </w:rPr>
        <w:t>. São Fernando, na altura do número 20.</w:t>
      </w:r>
    </w:p>
    <w:p w:rsidR="00E96E64" w:rsidRPr="00E96E64" w:rsidRDefault="00E96E64" w:rsidP="00E96E64">
      <w:pPr>
        <w:spacing w:line="360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</w:rPr>
      </w:pPr>
      <w:r w:rsidRPr="00E96E64">
        <w:rPr>
          <w:rFonts w:ascii="Bookman Old Style" w:hAnsi="Bookman Old Style"/>
          <w:b/>
          <w:sz w:val="23"/>
          <w:szCs w:val="23"/>
        </w:rPr>
        <w:t>Justificativa:</w:t>
      </w:r>
    </w:p>
    <w:p w:rsidR="00E96E64" w:rsidRPr="00E96E64" w:rsidRDefault="00E96E64" w:rsidP="00E96E64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E96E64" w:rsidRPr="00E96E64" w:rsidRDefault="00E96E64" w:rsidP="00E96E64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E96E64">
        <w:rPr>
          <w:rFonts w:ascii="Bookman Old Style" w:hAnsi="Bookman Old Style"/>
          <w:sz w:val="23"/>
          <w:szCs w:val="23"/>
        </w:rPr>
        <w:t xml:space="preserve">Moradores procuraram este vereador solicitando a troca do sensor de luminosidade do poste do endereço supracitado, pois o sensor não está funcionando como deveria; permanece apagado no período da noite deixando o local escuro e causando insegurança aos moradores. </w:t>
      </w:r>
    </w:p>
    <w:p w:rsidR="00E96E64" w:rsidRPr="00E96E64" w:rsidRDefault="00E96E64" w:rsidP="00E96E64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96E64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E96E64" w:rsidRPr="00E96E64" w:rsidRDefault="00E96E64" w:rsidP="00E96E64">
      <w:pPr>
        <w:ind w:firstLine="1440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E96E64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E96E64" w:rsidRPr="00E96E64" w:rsidRDefault="00E96E64" w:rsidP="00E96E64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E96E64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E96E64" w:rsidRPr="00E96E64" w:rsidRDefault="00E96E64" w:rsidP="00E96E64">
      <w:pPr>
        <w:jc w:val="center"/>
        <w:rPr>
          <w:rFonts w:ascii="Bookman Old Style" w:hAnsi="Bookman Old Style"/>
          <w:sz w:val="23"/>
          <w:szCs w:val="23"/>
        </w:rPr>
      </w:pPr>
      <w:r w:rsidRPr="00E96E64">
        <w:rPr>
          <w:rFonts w:ascii="Bookman Old Style" w:hAnsi="Bookman Old Style"/>
          <w:sz w:val="23"/>
          <w:szCs w:val="23"/>
        </w:rPr>
        <w:t>-Vereador-</w:t>
      </w:r>
    </w:p>
    <w:sectPr w:rsidR="00E96E64" w:rsidRPr="00E96E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DA" w:rsidRDefault="005D17DA">
      <w:r>
        <w:separator/>
      </w:r>
    </w:p>
  </w:endnote>
  <w:endnote w:type="continuationSeparator" w:id="0">
    <w:p w:rsidR="005D17DA" w:rsidRDefault="005D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DA" w:rsidRDefault="005D17DA">
      <w:r>
        <w:separator/>
      </w:r>
    </w:p>
  </w:footnote>
  <w:footnote w:type="continuationSeparator" w:id="0">
    <w:p w:rsidR="005D17DA" w:rsidRDefault="005D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17DA"/>
    <w:rsid w:val="009F196D"/>
    <w:rsid w:val="00A9035B"/>
    <w:rsid w:val="00CD613B"/>
    <w:rsid w:val="00E96E64"/>
    <w:rsid w:val="00E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6E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6E6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96E6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96E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