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32" w:rsidRPr="00893032" w:rsidRDefault="00893032" w:rsidP="00893032">
      <w:pPr>
        <w:pStyle w:val="Ttulo"/>
        <w:rPr>
          <w:sz w:val="23"/>
          <w:szCs w:val="23"/>
        </w:rPr>
      </w:pPr>
      <w:bookmarkStart w:id="0" w:name="_GoBack"/>
      <w:bookmarkEnd w:id="0"/>
      <w:r w:rsidRPr="00893032">
        <w:rPr>
          <w:sz w:val="23"/>
          <w:szCs w:val="23"/>
        </w:rPr>
        <w:t>INDICAÇÃO Nº                     2433           /2011</w:t>
      </w:r>
    </w:p>
    <w:p w:rsidR="00893032" w:rsidRPr="00893032" w:rsidRDefault="00893032" w:rsidP="0089303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93032" w:rsidRPr="00893032" w:rsidRDefault="00893032" w:rsidP="0089303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93032" w:rsidRPr="00893032" w:rsidRDefault="00893032" w:rsidP="00893032">
      <w:pPr>
        <w:pStyle w:val="Recuodecorpodetexto"/>
        <w:ind w:left="4440"/>
        <w:rPr>
          <w:sz w:val="23"/>
          <w:szCs w:val="23"/>
        </w:rPr>
      </w:pPr>
      <w:r w:rsidRPr="00893032">
        <w:rPr>
          <w:sz w:val="23"/>
          <w:szCs w:val="23"/>
        </w:rPr>
        <w:t>“</w:t>
      </w:r>
      <w:proofErr w:type="spellStart"/>
      <w:r w:rsidRPr="00893032">
        <w:rPr>
          <w:sz w:val="23"/>
          <w:szCs w:val="23"/>
        </w:rPr>
        <w:t>Canaleta</w:t>
      </w:r>
      <w:proofErr w:type="spellEnd"/>
      <w:r w:rsidRPr="00893032">
        <w:rPr>
          <w:sz w:val="23"/>
          <w:szCs w:val="23"/>
        </w:rPr>
        <w:t xml:space="preserve"> aberta pelo DAE há dias no Jardim Icaraí”.</w:t>
      </w:r>
    </w:p>
    <w:p w:rsidR="00893032" w:rsidRPr="00893032" w:rsidRDefault="00893032" w:rsidP="0089303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93032">
        <w:rPr>
          <w:rFonts w:ascii="Bookman Old Style" w:hAnsi="Bookman Old Style"/>
          <w:b/>
          <w:bCs/>
          <w:sz w:val="23"/>
          <w:szCs w:val="23"/>
        </w:rPr>
        <w:t>INDICA</w:t>
      </w:r>
      <w:r w:rsidRPr="0089303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finalização dos serviços realizados pelo DAE na Rua Ipanema, próximo às residências de números 816 à 826, no Jardim Icaraí. </w:t>
      </w:r>
    </w:p>
    <w:p w:rsidR="00893032" w:rsidRPr="00893032" w:rsidRDefault="00893032" w:rsidP="0089303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93032" w:rsidRPr="00893032" w:rsidRDefault="00893032" w:rsidP="0089303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93032" w:rsidRPr="00893032" w:rsidRDefault="00893032" w:rsidP="0089303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93032" w:rsidRPr="00893032" w:rsidRDefault="00893032" w:rsidP="00893032">
      <w:pPr>
        <w:jc w:val="center"/>
        <w:rPr>
          <w:rFonts w:ascii="Bookman Old Style" w:hAnsi="Bookman Old Style"/>
          <w:b/>
          <w:sz w:val="23"/>
          <w:szCs w:val="23"/>
        </w:rPr>
      </w:pPr>
      <w:r w:rsidRPr="00893032">
        <w:rPr>
          <w:rFonts w:ascii="Bookman Old Style" w:hAnsi="Bookman Old Style"/>
          <w:b/>
          <w:sz w:val="23"/>
          <w:szCs w:val="23"/>
        </w:rPr>
        <w:t>Justificativa:</w:t>
      </w:r>
    </w:p>
    <w:p w:rsidR="00893032" w:rsidRPr="00893032" w:rsidRDefault="00893032" w:rsidP="0089303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93032" w:rsidRPr="00893032" w:rsidRDefault="00893032" w:rsidP="0089303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93032" w:rsidRPr="00893032" w:rsidRDefault="00893032" w:rsidP="0089303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93032" w:rsidRPr="00893032" w:rsidRDefault="00893032" w:rsidP="0089303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93032">
        <w:rPr>
          <w:rFonts w:ascii="Bookman Old Style" w:hAnsi="Bookman Old Style"/>
          <w:sz w:val="23"/>
          <w:szCs w:val="23"/>
        </w:rPr>
        <w:t xml:space="preserve">A </w:t>
      </w:r>
      <w:proofErr w:type="spellStart"/>
      <w:r w:rsidRPr="00893032">
        <w:rPr>
          <w:rFonts w:ascii="Bookman Old Style" w:hAnsi="Bookman Old Style"/>
          <w:sz w:val="23"/>
          <w:szCs w:val="23"/>
        </w:rPr>
        <w:t>canaleta</w:t>
      </w:r>
      <w:proofErr w:type="spellEnd"/>
      <w:r w:rsidRPr="00893032">
        <w:rPr>
          <w:rFonts w:ascii="Bookman Old Style" w:hAnsi="Bookman Old Style"/>
          <w:sz w:val="23"/>
          <w:szCs w:val="23"/>
        </w:rPr>
        <w:t xml:space="preserve"> foi aberta, a terra esta toda próximo ao imenso buraco, se ocorrer chuva forte a terra volta ao local de origem fechando o buraco e o serviço será perdido. Moradores pedem a conclusão dos serviços.</w:t>
      </w:r>
    </w:p>
    <w:p w:rsidR="00893032" w:rsidRPr="00893032" w:rsidRDefault="00893032" w:rsidP="0089303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93032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893032" w:rsidRPr="00893032" w:rsidRDefault="00893032" w:rsidP="00893032">
      <w:pPr>
        <w:ind w:firstLine="1440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ind w:firstLine="1440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ind w:firstLine="1440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ind w:firstLine="1440"/>
        <w:rPr>
          <w:rFonts w:ascii="Bookman Old Style" w:hAnsi="Bookman Old Style"/>
          <w:sz w:val="23"/>
          <w:szCs w:val="23"/>
        </w:rPr>
      </w:pPr>
    </w:p>
    <w:p w:rsidR="00893032" w:rsidRPr="00893032" w:rsidRDefault="00893032" w:rsidP="0089303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893032" w:rsidRPr="00893032" w:rsidRDefault="00893032" w:rsidP="0089303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93032">
        <w:rPr>
          <w:rFonts w:ascii="Bookman Old Style" w:hAnsi="Bookman Old Style"/>
          <w:b/>
          <w:sz w:val="23"/>
          <w:szCs w:val="23"/>
        </w:rPr>
        <w:t>Danilo Godoy</w:t>
      </w:r>
    </w:p>
    <w:p w:rsidR="00893032" w:rsidRPr="00893032" w:rsidRDefault="00893032" w:rsidP="0089303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93032">
        <w:rPr>
          <w:rFonts w:ascii="Bookman Old Style" w:hAnsi="Bookman Old Style"/>
          <w:b/>
          <w:sz w:val="23"/>
          <w:szCs w:val="23"/>
        </w:rPr>
        <w:t>PSDB</w:t>
      </w:r>
    </w:p>
    <w:p w:rsidR="00893032" w:rsidRPr="00893032" w:rsidRDefault="00893032" w:rsidP="0089303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93032">
        <w:rPr>
          <w:rFonts w:ascii="Bookman Old Style" w:hAnsi="Bookman Old Style"/>
          <w:sz w:val="23"/>
          <w:szCs w:val="23"/>
        </w:rPr>
        <w:t>-vereador-</w:t>
      </w:r>
    </w:p>
    <w:sectPr w:rsidR="00893032" w:rsidRPr="0089303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85" w:rsidRDefault="00275E85">
      <w:r>
        <w:separator/>
      </w:r>
    </w:p>
  </w:endnote>
  <w:endnote w:type="continuationSeparator" w:id="0">
    <w:p w:rsidR="00275E85" w:rsidRDefault="0027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85" w:rsidRDefault="00275E85">
      <w:r>
        <w:separator/>
      </w:r>
    </w:p>
  </w:footnote>
  <w:footnote w:type="continuationSeparator" w:id="0">
    <w:p w:rsidR="00275E85" w:rsidRDefault="00275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5E85"/>
    <w:rsid w:val="003D3AA8"/>
    <w:rsid w:val="004C67DE"/>
    <w:rsid w:val="00893032"/>
    <w:rsid w:val="009F196D"/>
    <w:rsid w:val="00A9035B"/>
    <w:rsid w:val="00AC4F9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930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9303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9303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9303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