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BA" w:rsidRDefault="00A949BA" w:rsidP="00A949BA">
      <w:pPr>
        <w:pStyle w:val="Ttulo"/>
      </w:pPr>
      <w:bookmarkStart w:id="0" w:name="_GoBack"/>
      <w:bookmarkEnd w:id="0"/>
    </w:p>
    <w:p w:rsidR="00A949BA" w:rsidRDefault="00A949BA" w:rsidP="00A949BA">
      <w:pPr>
        <w:pStyle w:val="Ttulo"/>
      </w:pPr>
      <w:r>
        <w:t>INDICAÇÃO Nº                 2159 /11</w:t>
      </w:r>
    </w:p>
    <w:p w:rsidR="00A949BA" w:rsidRDefault="00A949BA" w:rsidP="00A949BA">
      <w:pPr>
        <w:jc w:val="center"/>
        <w:rPr>
          <w:rFonts w:ascii="Bookman Old Style" w:hAnsi="Bookman Old Style"/>
          <w:b/>
          <w:u w:val="single"/>
        </w:rPr>
      </w:pPr>
    </w:p>
    <w:p w:rsidR="00A949BA" w:rsidRDefault="00A949BA" w:rsidP="00A949BA">
      <w:pPr>
        <w:jc w:val="center"/>
        <w:rPr>
          <w:rFonts w:ascii="Bookman Old Style" w:hAnsi="Bookman Old Style"/>
          <w:b/>
          <w:u w:val="single"/>
        </w:rPr>
      </w:pPr>
    </w:p>
    <w:p w:rsidR="00A949BA" w:rsidRDefault="00A949BA" w:rsidP="00A949BA">
      <w:pPr>
        <w:jc w:val="center"/>
        <w:rPr>
          <w:rFonts w:ascii="Bookman Old Style" w:hAnsi="Bookman Old Style"/>
          <w:b/>
          <w:u w:val="single"/>
        </w:rPr>
      </w:pPr>
    </w:p>
    <w:p w:rsidR="00A949BA" w:rsidRDefault="00A949BA" w:rsidP="00A949BA">
      <w:pPr>
        <w:pStyle w:val="Recuodecorpodetexto"/>
        <w:ind w:left="4440"/>
      </w:pPr>
      <w:r>
        <w:t>“</w:t>
      </w:r>
      <w:r w:rsidRPr="005A5EE0">
        <w:t xml:space="preserve">Restaurar a pavimentação </w:t>
      </w:r>
      <w:r>
        <w:t>em toda a extensão d</w:t>
      </w:r>
      <w:r w:rsidRPr="005A5EE0">
        <w:t xml:space="preserve">a Rua </w:t>
      </w:r>
      <w:r>
        <w:t>Áurea Vasquez da Silva</w:t>
      </w:r>
      <w:r w:rsidRPr="005A5EE0">
        <w:t xml:space="preserve">, no bairro </w:t>
      </w:r>
      <w:r>
        <w:t>Dona Regina”.</w:t>
      </w:r>
    </w:p>
    <w:p w:rsidR="00A949BA" w:rsidRDefault="00A949BA" w:rsidP="00A949BA">
      <w:pPr>
        <w:ind w:left="1440" w:firstLine="3600"/>
        <w:jc w:val="both"/>
        <w:rPr>
          <w:rFonts w:ascii="Bookman Old Style" w:hAnsi="Bookman Old Style"/>
        </w:rPr>
      </w:pPr>
    </w:p>
    <w:p w:rsidR="00A949BA" w:rsidRDefault="00A949BA" w:rsidP="00A949BA">
      <w:pPr>
        <w:ind w:left="1440" w:firstLine="3600"/>
        <w:jc w:val="both"/>
        <w:rPr>
          <w:rFonts w:ascii="Bookman Old Style" w:hAnsi="Bookman Old Style"/>
        </w:rPr>
      </w:pPr>
    </w:p>
    <w:p w:rsidR="00A949BA" w:rsidRDefault="00A949BA" w:rsidP="00A949BA">
      <w:pPr>
        <w:ind w:left="1440" w:firstLine="3600"/>
        <w:jc w:val="both"/>
        <w:rPr>
          <w:rFonts w:ascii="Bookman Old Style" w:hAnsi="Bookman Old Style"/>
        </w:rPr>
      </w:pPr>
    </w:p>
    <w:p w:rsidR="00A949BA" w:rsidRDefault="00A949BA" w:rsidP="00A949BA">
      <w:pPr>
        <w:ind w:left="1440" w:firstLine="3600"/>
        <w:jc w:val="both"/>
        <w:rPr>
          <w:rFonts w:ascii="Bookman Old Style" w:hAnsi="Bookman Old Style"/>
        </w:rPr>
      </w:pPr>
    </w:p>
    <w:p w:rsidR="00A949BA" w:rsidRPr="001E4534" w:rsidRDefault="00A949BA" w:rsidP="00A949B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065F36">
        <w:rPr>
          <w:rFonts w:ascii="Bookman Old Style" w:hAnsi="Bookman Old Style"/>
        </w:rPr>
        <w:t xml:space="preserve">setor </w:t>
      </w:r>
      <w:r w:rsidRPr="00302DE0">
        <w:rPr>
          <w:rFonts w:ascii="Bookman Old Style" w:hAnsi="Bookman Old Style"/>
        </w:rPr>
        <w:t>competente que tome providências quanto a recuperar a pavimentaç</w:t>
      </w:r>
      <w:r w:rsidRPr="00D36D08">
        <w:rPr>
          <w:rFonts w:ascii="Bookman Old Style" w:hAnsi="Bookman Old Style"/>
        </w:rPr>
        <w:t>ão em toda a extensão da Rua Áurea Vasquez da Silva, no bairro Dona Regina</w:t>
      </w:r>
      <w:r w:rsidRPr="00302DE0">
        <w:rPr>
          <w:rFonts w:ascii="Bookman Old Style" w:hAnsi="Bookman Old Style"/>
        </w:rPr>
        <w:t>.</w:t>
      </w:r>
    </w:p>
    <w:p w:rsidR="00A949BA" w:rsidRPr="001E4534" w:rsidRDefault="00A949BA" w:rsidP="00A949BA">
      <w:pPr>
        <w:jc w:val="center"/>
        <w:rPr>
          <w:rFonts w:ascii="Bookman Old Style" w:hAnsi="Bookman Old Style"/>
          <w:b/>
        </w:rPr>
      </w:pPr>
    </w:p>
    <w:p w:rsidR="00A949BA" w:rsidRPr="001E4534" w:rsidRDefault="00A949BA" w:rsidP="00A949BA">
      <w:pPr>
        <w:jc w:val="center"/>
        <w:rPr>
          <w:rFonts w:ascii="Bookman Old Style" w:hAnsi="Bookman Old Style"/>
          <w:b/>
        </w:rPr>
      </w:pPr>
    </w:p>
    <w:p w:rsidR="00A949BA" w:rsidRDefault="00A949BA" w:rsidP="00A949BA">
      <w:pPr>
        <w:jc w:val="center"/>
        <w:rPr>
          <w:rFonts w:ascii="Bookman Old Style" w:hAnsi="Bookman Old Style"/>
          <w:b/>
        </w:rPr>
      </w:pPr>
    </w:p>
    <w:p w:rsidR="00A949BA" w:rsidRDefault="00A949BA" w:rsidP="00A949BA">
      <w:pPr>
        <w:jc w:val="center"/>
        <w:rPr>
          <w:rFonts w:ascii="Bookman Old Style" w:hAnsi="Bookman Old Style"/>
          <w:b/>
        </w:rPr>
      </w:pPr>
    </w:p>
    <w:p w:rsidR="00A949BA" w:rsidRDefault="00A949BA" w:rsidP="00A949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949BA" w:rsidRDefault="00A949BA" w:rsidP="00A949BA">
      <w:pPr>
        <w:jc w:val="center"/>
        <w:rPr>
          <w:rFonts w:ascii="Bookman Old Style" w:hAnsi="Bookman Old Style"/>
          <w:b/>
        </w:rPr>
      </w:pPr>
    </w:p>
    <w:p w:rsidR="00A949BA" w:rsidRPr="00C4775E" w:rsidRDefault="00A949BA" w:rsidP="00A949BA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A949BA" w:rsidRDefault="00A949BA" w:rsidP="00A949BA">
      <w:pPr>
        <w:ind w:firstLine="1440"/>
        <w:jc w:val="both"/>
        <w:rPr>
          <w:rFonts w:ascii="Bookman Old Style" w:hAnsi="Bookman Old Style"/>
        </w:rPr>
      </w:pPr>
    </w:p>
    <w:p w:rsidR="00A949BA" w:rsidRDefault="00A949BA" w:rsidP="00A949BA">
      <w:pPr>
        <w:ind w:firstLine="1440"/>
        <w:jc w:val="both"/>
        <w:rPr>
          <w:rFonts w:ascii="Bookman Old Style" w:hAnsi="Bookman Old Style"/>
        </w:rPr>
      </w:pPr>
    </w:p>
    <w:p w:rsidR="00A949BA" w:rsidRDefault="00A949BA" w:rsidP="00A949BA">
      <w:pPr>
        <w:ind w:firstLine="1440"/>
        <w:jc w:val="both"/>
        <w:rPr>
          <w:rFonts w:ascii="Bookman Old Style" w:hAnsi="Bookman Old Style"/>
        </w:rPr>
      </w:pPr>
    </w:p>
    <w:p w:rsidR="00A949BA" w:rsidRDefault="00A949BA" w:rsidP="00A949BA">
      <w:pPr>
        <w:ind w:firstLine="1440"/>
        <w:jc w:val="both"/>
        <w:rPr>
          <w:rFonts w:ascii="Bookman Old Style" w:hAnsi="Bookman Old Style"/>
        </w:rPr>
      </w:pPr>
    </w:p>
    <w:p w:rsidR="00A949BA" w:rsidRDefault="00A949BA" w:rsidP="00A949BA">
      <w:pPr>
        <w:ind w:firstLine="1440"/>
        <w:jc w:val="both"/>
        <w:rPr>
          <w:rFonts w:ascii="Bookman Old Style" w:hAnsi="Bookman Old Style"/>
        </w:rPr>
      </w:pPr>
    </w:p>
    <w:p w:rsidR="00A949BA" w:rsidRDefault="00A949BA" w:rsidP="00A949BA">
      <w:pPr>
        <w:ind w:firstLine="1440"/>
        <w:jc w:val="both"/>
        <w:rPr>
          <w:rFonts w:ascii="Bookman Old Style" w:hAnsi="Bookman Old Style"/>
        </w:rPr>
      </w:pPr>
    </w:p>
    <w:p w:rsidR="00A949BA" w:rsidRDefault="00A949BA" w:rsidP="00A949BA">
      <w:pPr>
        <w:ind w:firstLine="1440"/>
        <w:jc w:val="both"/>
        <w:rPr>
          <w:rFonts w:ascii="Bookman Old Style" w:hAnsi="Bookman Old Style"/>
        </w:rPr>
      </w:pPr>
    </w:p>
    <w:p w:rsidR="00A949BA" w:rsidRDefault="00A949BA" w:rsidP="00A949BA">
      <w:pPr>
        <w:ind w:firstLine="1440"/>
        <w:outlineLvl w:val="0"/>
        <w:rPr>
          <w:rFonts w:ascii="Bookman Old Style" w:hAnsi="Bookman Old Style"/>
        </w:rPr>
      </w:pPr>
    </w:p>
    <w:p w:rsidR="00A949BA" w:rsidRDefault="00A949BA" w:rsidP="00A949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A949BA" w:rsidRDefault="00A949BA" w:rsidP="00A949BA">
      <w:pPr>
        <w:ind w:firstLine="1440"/>
        <w:rPr>
          <w:rFonts w:ascii="Bookman Old Style" w:hAnsi="Bookman Old Style"/>
        </w:rPr>
      </w:pPr>
    </w:p>
    <w:p w:rsidR="00A949BA" w:rsidRDefault="00A949BA" w:rsidP="00A949BA">
      <w:pPr>
        <w:rPr>
          <w:rFonts w:ascii="Bookman Old Style" w:hAnsi="Bookman Old Style"/>
        </w:rPr>
      </w:pPr>
    </w:p>
    <w:p w:rsidR="00A949BA" w:rsidRDefault="00A949BA" w:rsidP="00A949BA">
      <w:pPr>
        <w:ind w:firstLine="1440"/>
        <w:rPr>
          <w:rFonts w:ascii="Bookman Old Style" w:hAnsi="Bookman Old Style"/>
        </w:rPr>
      </w:pPr>
    </w:p>
    <w:p w:rsidR="00A949BA" w:rsidRDefault="00A949BA" w:rsidP="00A949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949BA" w:rsidRDefault="00A949BA" w:rsidP="00A949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949BA" w:rsidRDefault="00A949BA" w:rsidP="00A949BA">
      <w:pPr>
        <w:ind w:firstLine="120"/>
        <w:jc w:val="center"/>
        <w:outlineLvl w:val="0"/>
        <w:rPr>
          <w:rFonts w:ascii="Bookman Old Style" w:hAnsi="Bookman Old Style"/>
        </w:rPr>
      </w:pPr>
    </w:p>
    <w:p w:rsidR="00A949BA" w:rsidRDefault="00A949BA" w:rsidP="00A949BA">
      <w:pPr>
        <w:ind w:firstLine="120"/>
        <w:jc w:val="center"/>
        <w:outlineLvl w:val="0"/>
        <w:rPr>
          <w:rFonts w:ascii="Bookman Old Style" w:hAnsi="Bookman Old Style"/>
        </w:rPr>
      </w:pPr>
    </w:p>
    <w:p w:rsidR="00A949BA" w:rsidRDefault="00A949BA" w:rsidP="00A949BA">
      <w:pPr>
        <w:ind w:firstLine="120"/>
        <w:jc w:val="center"/>
        <w:outlineLvl w:val="0"/>
        <w:rPr>
          <w:rFonts w:ascii="Bookman Old Style" w:hAnsi="Bookman Old Style"/>
        </w:rPr>
      </w:pPr>
    </w:p>
    <w:p w:rsidR="00A949BA" w:rsidRPr="006D679B" w:rsidRDefault="00A949BA" w:rsidP="00A949B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F1" w:rsidRDefault="00E10AF1">
      <w:r>
        <w:separator/>
      </w:r>
    </w:p>
  </w:endnote>
  <w:endnote w:type="continuationSeparator" w:id="0">
    <w:p w:rsidR="00E10AF1" w:rsidRDefault="00E1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F1" w:rsidRDefault="00E10AF1">
      <w:r>
        <w:separator/>
      </w:r>
    </w:p>
  </w:footnote>
  <w:footnote w:type="continuationSeparator" w:id="0">
    <w:p w:rsidR="00E10AF1" w:rsidRDefault="00E10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4B18"/>
    <w:rsid w:val="009F196D"/>
    <w:rsid w:val="00A9035B"/>
    <w:rsid w:val="00A949BA"/>
    <w:rsid w:val="00CD613B"/>
    <w:rsid w:val="00E1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49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949B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949B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