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4F" w:rsidRPr="007A084F" w:rsidRDefault="007A084F" w:rsidP="007A084F">
      <w:pPr>
        <w:pStyle w:val="Ttulo"/>
        <w:rPr>
          <w:sz w:val="23"/>
          <w:szCs w:val="23"/>
        </w:rPr>
      </w:pPr>
      <w:bookmarkStart w:id="0" w:name="_GoBack"/>
      <w:bookmarkEnd w:id="0"/>
      <w:r w:rsidRPr="007A084F">
        <w:rPr>
          <w:sz w:val="23"/>
          <w:szCs w:val="23"/>
        </w:rPr>
        <w:t>INDICAÇÃO Nº  2669 /2011</w:t>
      </w:r>
    </w:p>
    <w:p w:rsidR="007A084F" w:rsidRPr="007A084F" w:rsidRDefault="007A084F" w:rsidP="007A084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A084F" w:rsidRPr="007A084F" w:rsidRDefault="007A084F" w:rsidP="007A084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A084F" w:rsidRPr="007A084F" w:rsidRDefault="007A084F" w:rsidP="007A084F">
      <w:pPr>
        <w:pStyle w:val="Recuodecorpodetexto"/>
        <w:ind w:left="4440"/>
        <w:rPr>
          <w:sz w:val="23"/>
          <w:szCs w:val="23"/>
        </w:rPr>
      </w:pPr>
      <w:r w:rsidRPr="007A084F">
        <w:rPr>
          <w:sz w:val="23"/>
          <w:szCs w:val="23"/>
        </w:rPr>
        <w:t xml:space="preserve">“Reestruturação de </w:t>
      </w:r>
      <w:proofErr w:type="spellStart"/>
      <w:r w:rsidRPr="007A084F">
        <w:rPr>
          <w:sz w:val="23"/>
          <w:szCs w:val="23"/>
        </w:rPr>
        <w:t>canaleta</w:t>
      </w:r>
      <w:proofErr w:type="spellEnd"/>
      <w:r w:rsidRPr="007A084F">
        <w:rPr>
          <w:sz w:val="23"/>
          <w:szCs w:val="23"/>
        </w:rPr>
        <w:t xml:space="preserve"> localizada em rua do Jardim Esmeralda”</w:t>
      </w:r>
    </w:p>
    <w:p w:rsidR="007A084F" w:rsidRPr="007A084F" w:rsidRDefault="007A084F" w:rsidP="007A084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A084F" w:rsidRPr="007A084F" w:rsidRDefault="007A084F" w:rsidP="007A084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A084F" w:rsidRPr="007A084F" w:rsidRDefault="007A084F" w:rsidP="007A084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A084F">
        <w:rPr>
          <w:rFonts w:ascii="Bookman Old Style" w:hAnsi="Bookman Old Style"/>
          <w:b/>
          <w:bCs/>
          <w:sz w:val="23"/>
          <w:szCs w:val="23"/>
        </w:rPr>
        <w:t>INDICA</w:t>
      </w:r>
      <w:r w:rsidRPr="007A084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reestruturação de </w:t>
      </w:r>
      <w:proofErr w:type="spellStart"/>
      <w:r w:rsidRPr="007A084F">
        <w:rPr>
          <w:rFonts w:ascii="Bookman Old Style" w:hAnsi="Bookman Old Style"/>
          <w:sz w:val="23"/>
          <w:szCs w:val="23"/>
        </w:rPr>
        <w:t>canaleta</w:t>
      </w:r>
      <w:proofErr w:type="spellEnd"/>
      <w:r w:rsidRPr="007A084F">
        <w:rPr>
          <w:rFonts w:ascii="Bookman Old Style" w:hAnsi="Bookman Old Style"/>
          <w:sz w:val="23"/>
          <w:szCs w:val="23"/>
        </w:rPr>
        <w:t xml:space="preserve"> localizada na Rua da Ervilha, próximo ao número 370 no Jardim Esmeralda.</w:t>
      </w:r>
    </w:p>
    <w:p w:rsidR="007A084F" w:rsidRPr="007A084F" w:rsidRDefault="007A084F" w:rsidP="007A08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A084F" w:rsidRPr="007A084F" w:rsidRDefault="007A084F" w:rsidP="007A08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A084F" w:rsidRPr="007A084F" w:rsidRDefault="007A084F" w:rsidP="007A084F">
      <w:pPr>
        <w:jc w:val="center"/>
        <w:rPr>
          <w:rFonts w:ascii="Bookman Old Style" w:hAnsi="Bookman Old Style"/>
          <w:b/>
          <w:sz w:val="23"/>
          <w:szCs w:val="23"/>
        </w:rPr>
      </w:pPr>
      <w:r w:rsidRPr="007A084F">
        <w:rPr>
          <w:rFonts w:ascii="Bookman Old Style" w:hAnsi="Bookman Old Style"/>
          <w:b/>
          <w:sz w:val="23"/>
          <w:szCs w:val="23"/>
        </w:rPr>
        <w:t>Justificativa:</w:t>
      </w:r>
    </w:p>
    <w:p w:rsidR="007A084F" w:rsidRPr="007A084F" w:rsidRDefault="007A084F" w:rsidP="007A08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A084F" w:rsidRPr="007A084F" w:rsidRDefault="007A084F" w:rsidP="007A084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A084F" w:rsidRPr="007A084F" w:rsidRDefault="007A084F" w:rsidP="007A084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A084F" w:rsidRPr="007A084F" w:rsidRDefault="007A084F" w:rsidP="007A084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7A084F">
        <w:rPr>
          <w:rFonts w:ascii="Bookman Old Style" w:hAnsi="Bookman Old Style"/>
          <w:sz w:val="23"/>
          <w:szCs w:val="23"/>
        </w:rPr>
        <w:t xml:space="preserve">Motoristas solicitam providências na referida </w:t>
      </w:r>
      <w:proofErr w:type="spellStart"/>
      <w:r w:rsidRPr="007A084F">
        <w:rPr>
          <w:rFonts w:ascii="Bookman Old Style" w:hAnsi="Bookman Old Style"/>
          <w:sz w:val="23"/>
          <w:szCs w:val="23"/>
        </w:rPr>
        <w:t>canaleta</w:t>
      </w:r>
      <w:proofErr w:type="spellEnd"/>
      <w:r w:rsidRPr="007A084F">
        <w:rPr>
          <w:rFonts w:ascii="Bookman Old Style" w:hAnsi="Bookman Old Style"/>
          <w:sz w:val="23"/>
          <w:szCs w:val="23"/>
        </w:rPr>
        <w:t xml:space="preserve">, pois a mesma, além de estar empoçando as águas pluviais, estão causando danos aos veículos que passam por esta rua, que é uma via de grande movimento, principalmente em horários denominados como sendo de “pico”. </w:t>
      </w:r>
    </w:p>
    <w:p w:rsidR="007A084F" w:rsidRPr="007A084F" w:rsidRDefault="007A084F" w:rsidP="007A084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A084F" w:rsidRPr="007A084F" w:rsidRDefault="007A084F" w:rsidP="007A084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A084F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7A084F" w:rsidRPr="007A084F" w:rsidRDefault="007A084F" w:rsidP="007A084F">
      <w:pPr>
        <w:ind w:firstLine="1440"/>
        <w:rPr>
          <w:rFonts w:ascii="Bookman Old Style" w:hAnsi="Bookman Old Style"/>
          <w:sz w:val="23"/>
          <w:szCs w:val="23"/>
        </w:rPr>
      </w:pPr>
    </w:p>
    <w:p w:rsidR="007A084F" w:rsidRPr="007A084F" w:rsidRDefault="007A084F" w:rsidP="007A084F">
      <w:pPr>
        <w:rPr>
          <w:rFonts w:ascii="Bookman Old Style" w:hAnsi="Bookman Old Style"/>
          <w:sz w:val="23"/>
          <w:szCs w:val="23"/>
        </w:rPr>
      </w:pPr>
    </w:p>
    <w:p w:rsidR="007A084F" w:rsidRPr="007A084F" w:rsidRDefault="007A084F" w:rsidP="007A084F">
      <w:pPr>
        <w:ind w:firstLine="1440"/>
        <w:rPr>
          <w:rFonts w:ascii="Bookman Old Style" w:hAnsi="Bookman Old Style"/>
          <w:sz w:val="23"/>
          <w:szCs w:val="23"/>
        </w:rPr>
      </w:pPr>
    </w:p>
    <w:p w:rsidR="007A084F" w:rsidRPr="007A084F" w:rsidRDefault="007A084F" w:rsidP="007A084F">
      <w:pPr>
        <w:ind w:firstLine="1440"/>
        <w:rPr>
          <w:rFonts w:ascii="Bookman Old Style" w:hAnsi="Bookman Old Style"/>
          <w:sz w:val="23"/>
          <w:szCs w:val="23"/>
        </w:rPr>
      </w:pPr>
    </w:p>
    <w:p w:rsidR="007A084F" w:rsidRPr="007A084F" w:rsidRDefault="007A084F" w:rsidP="007A084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A084F" w:rsidRPr="007A084F" w:rsidRDefault="007A084F" w:rsidP="007A084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A084F">
        <w:rPr>
          <w:rFonts w:ascii="Bookman Old Style" w:hAnsi="Bookman Old Style"/>
          <w:b/>
          <w:sz w:val="23"/>
          <w:szCs w:val="23"/>
        </w:rPr>
        <w:t>Danilo Godoy</w:t>
      </w:r>
    </w:p>
    <w:p w:rsidR="007A084F" w:rsidRPr="007A084F" w:rsidRDefault="007A084F" w:rsidP="007A084F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A084F">
        <w:rPr>
          <w:rFonts w:ascii="Bookman Old Style" w:hAnsi="Bookman Old Style"/>
          <w:b/>
          <w:sz w:val="23"/>
          <w:szCs w:val="23"/>
        </w:rPr>
        <w:t>PP</w:t>
      </w:r>
    </w:p>
    <w:p w:rsidR="007A084F" w:rsidRPr="007A084F" w:rsidRDefault="007A084F" w:rsidP="007A084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A084F">
        <w:rPr>
          <w:rFonts w:ascii="Bookman Old Style" w:hAnsi="Bookman Old Style"/>
          <w:sz w:val="23"/>
          <w:szCs w:val="23"/>
        </w:rPr>
        <w:t>-vereador-</w:t>
      </w:r>
    </w:p>
    <w:sectPr w:rsidR="007A084F" w:rsidRPr="007A084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FF" w:rsidRDefault="006B2EFF">
      <w:r>
        <w:separator/>
      </w:r>
    </w:p>
  </w:endnote>
  <w:endnote w:type="continuationSeparator" w:id="0">
    <w:p w:rsidR="006B2EFF" w:rsidRDefault="006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FF" w:rsidRDefault="006B2EFF">
      <w:r>
        <w:separator/>
      </w:r>
    </w:p>
  </w:footnote>
  <w:footnote w:type="continuationSeparator" w:id="0">
    <w:p w:rsidR="006B2EFF" w:rsidRDefault="006B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6972"/>
    <w:rsid w:val="006B2EFF"/>
    <w:rsid w:val="007A084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08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084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A084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084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