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787" w:rsidRPr="005C1787" w:rsidRDefault="005C1787" w:rsidP="005C1787">
      <w:pPr>
        <w:pStyle w:val="Ttulo"/>
        <w:rPr>
          <w:sz w:val="23"/>
          <w:szCs w:val="23"/>
        </w:rPr>
      </w:pPr>
      <w:bookmarkStart w:id="0" w:name="_GoBack"/>
      <w:bookmarkEnd w:id="0"/>
      <w:r w:rsidRPr="005C1787">
        <w:rPr>
          <w:sz w:val="23"/>
          <w:szCs w:val="23"/>
        </w:rPr>
        <w:t>INDICAÇÃO Nº  2671   /2011</w:t>
      </w:r>
    </w:p>
    <w:p w:rsidR="005C1787" w:rsidRPr="005C1787" w:rsidRDefault="005C1787" w:rsidP="005C1787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5C1787" w:rsidRPr="005C1787" w:rsidRDefault="005C1787" w:rsidP="005C1787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5C1787" w:rsidRPr="005C1787" w:rsidRDefault="005C1787" w:rsidP="005C1787">
      <w:pPr>
        <w:pStyle w:val="Recuodecorpodetexto"/>
        <w:ind w:left="4440"/>
        <w:rPr>
          <w:sz w:val="23"/>
          <w:szCs w:val="23"/>
        </w:rPr>
      </w:pPr>
      <w:r w:rsidRPr="005C1787">
        <w:rPr>
          <w:sz w:val="23"/>
          <w:szCs w:val="23"/>
        </w:rPr>
        <w:t>“Efetuar manutenção na rede elétrica do Jardim Santa Rita de Cássia.”</w:t>
      </w:r>
    </w:p>
    <w:p w:rsidR="005C1787" w:rsidRPr="005C1787" w:rsidRDefault="005C1787" w:rsidP="005C1787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5C1787" w:rsidRPr="005C1787" w:rsidRDefault="005C1787" w:rsidP="005C1787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5C1787" w:rsidRPr="005C1787" w:rsidRDefault="005C1787" w:rsidP="005C1787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  <w:r w:rsidRPr="005C1787">
        <w:rPr>
          <w:rFonts w:ascii="Bookman Old Style" w:hAnsi="Bookman Old Style"/>
          <w:b/>
          <w:bCs/>
          <w:sz w:val="23"/>
          <w:szCs w:val="23"/>
        </w:rPr>
        <w:t>INDICA</w:t>
      </w:r>
      <w:r w:rsidRPr="005C1787">
        <w:rPr>
          <w:rFonts w:ascii="Bookman Old Style" w:hAnsi="Bookman Old Style"/>
          <w:sz w:val="23"/>
          <w:szCs w:val="23"/>
        </w:rPr>
        <w:t xml:space="preserve"> ao Senhor Prefeito Municipal, na forma regimental, determinar ao setor competente, que providencie junto à CPFL, manutenção na rede elétrica do Bairro Santa Rita de Cássia.</w:t>
      </w:r>
    </w:p>
    <w:p w:rsidR="005C1787" w:rsidRPr="005C1787" w:rsidRDefault="005C1787" w:rsidP="005C1787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5C1787" w:rsidRPr="005C1787" w:rsidRDefault="005C1787" w:rsidP="005C1787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5C1787" w:rsidRPr="005C1787" w:rsidRDefault="005C1787" w:rsidP="005C1787">
      <w:pPr>
        <w:jc w:val="center"/>
        <w:rPr>
          <w:rFonts w:ascii="Bookman Old Style" w:hAnsi="Bookman Old Style"/>
          <w:b/>
          <w:sz w:val="23"/>
          <w:szCs w:val="23"/>
        </w:rPr>
      </w:pPr>
      <w:r w:rsidRPr="005C1787">
        <w:rPr>
          <w:rFonts w:ascii="Bookman Old Style" w:hAnsi="Bookman Old Style"/>
          <w:b/>
          <w:sz w:val="23"/>
          <w:szCs w:val="23"/>
        </w:rPr>
        <w:t>Justificativa:</w:t>
      </w:r>
    </w:p>
    <w:p w:rsidR="005C1787" w:rsidRPr="005C1787" w:rsidRDefault="005C1787" w:rsidP="005C1787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5C1787" w:rsidRPr="005C1787" w:rsidRDefault="005C1787" w:rsidP="005C1787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5C1787" w:rsidRPr="005C1787" w:rsidRDefault="005C1787" w:rsidP="005C1787">
      <w:pPr>
        <w:jc w:val="both"/>
        <w:rPr>
          <w:rFonts w:ascii="Bookman Old Style" w:hAnsi="Bookman Old Style"/>
          <w:b/>
          <w:sz w:val="23"/>
          <w:szCs w:val="23"/>
        </w:rPr>
      </w:pPr>
    </w:p>
    <w:p w:rsidR="005C1787" w:rsidRPr="005C1787" w:rsidRDefault="005C1787" w:rsidP="005C1787">
      <w:pPr>
        <w:ind w:firstLine="1440"/>
        <w:outlineLvl w:val="0"/>
        <w:rPr>
          <w:rFonts w:ascii="Bookman Old Style" w:hAnsi="Bookman Old Style"/>
          <w:sz w:val="23"/>
          <w:szCs w:val="23"/>
        </w:rPr>
      </w:pPr>
      <w:r w:rsidRPr="005C1787">
        <w:rPr>
          <w:rFonts w:ascii="Bookman Old Style" w:hAnsi="Bookman Old Style"/>
          <w:sz w:val="23"/>
          <w:szCs w:val="23"/>
        </w:rPr>
        <w:t xml:space="preserve">Moradores do bairro informam ser constantes as quedas de energia na região, pela falta de manutenção na rede elétrica dos postes do bairro, segundo consta, a rede elétrica em inúmeros pontos está descascada causando pequenos curtos circuitos e levando a queda de energia e queima de aparelhos eletrodomésticos. </w:t>
      </w:r>
    </w:p>
    <w:p w:rsidR="005C1787" w:rsidRPr="005C1787" w:rsidRDefault="005C1787" w:rsidP="005C1787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5C1787" w:rsidRPr="005C1787" w:rsidRDefault="005C1787" w:rsidP="005C1787">
      <w:pPr>
        <w:ind w:firstLine="1440"/>
        <w:outlineLvl w:val="0"/>
        <w:rPr>
          <w:rFonts w:ascii="Bookman Old Style" w:hAnsi="Bookman Old Style"/>
          <w:sz w:val="23"/>
          <w:szCs w:val="23"/>
        </w:rPr>
      </w:pPr>
      <w:r w:rsidRPr="005C1787">
        <w:rPr>
          <w:rFonts w:ascii="Bookman Old Style" w:hAnsi="Bookman Old Style"/>
          <w:sz w:val="23"/>
          <w:szCs w:val="23"/>
        </w:rPr>
        <w:t>Plenário “Dr. Tancredo Neves”, em 22 de Setembro de 2011.</w:t>
      </w:r>
    </w:p>
    <w:p w:rsidR="005C1787" w:rsidRPr="005C1787" w:rsidRDefault="005C1787" w:rsidP="005C1787">
      <w:pPr>
        <w:ind w:firstLine="1440"/>
        <w:rPr>
          <w:rFonts w:ascii="Bookman Old Style" w:hAnsi="Bookman Old Style"/>
          <w:sz w:val="23"/>
          <w:szCs w:val="23"/>
        </w:rPr>
      </w:pPr>
    </w:p>
    <w:p w:rsidR="005C1787" w:rsidRPr="005C1787" w:rsidRDefault="005C1787" w:rsidP="005C1787">
      <w:pPr>
        <w:rPr>
          <w:rFonts w:ascii="Bookman Old Style" w:hAnsi="Bookman Old Style"/>
          <w:sz w:val="23"/>
          <w:szCs w:val="23"/>
        </w:rPr>
      </w:pPr>
    </w:p>
    <w:p w:rsidR="005C1787" w:rsidRPr="005C1787" w:rsidRDefault="005C1787" w:rsidP="005C1787">
      <w:pPr>
        <w:ind w:firstLine="1440"/>
        <w:rPr>
          <w:rFonts w:ascii="Bookman Old Style" w:hAnsi="Bookman Old Style"/>
          <w:sz w:val="23"/>
          <w:szCs w:val="23"/>
        </w:rPr>
      </w:pPr>
    </w:p>
    <w:p w:rsidR="005C1787" w:rsidRPr="005C1787" w:rsidRDefault="005C1787" w:rsidP="005C1787">
      <w:pPr>
        <w:ind w:firstLine="1440"/>
        <w:rPr>
          <w:rFonts w:ascii="Bookman Old Style" w:hAnsi="Bookman Old Style"/>
          <w:sz w:val="23"/>
          <w:szCs w:val="23"/>
        </w:rPr>
      </w:pPr>
    </w:p>
    <w:p w:rsidR="005C1787" w:rsidRPr="005C1787" w:rsidRDefault="005C1787" w:rsidP="005C1787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</w:p>
    <w:p w:rsidR="005C1787" w:rsidRPr="005C1787" w:rsidRDefault="005C1787" w:rsidP="005C1787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5C1787">
        <w:rPr>
          <w:rFonts w:ascii="Bookman Old Style" w:hAnsi="Bookman Old Style"/>
          <w:b/>
          <w:sz w:val="23"/>
          <w:szCs w:val="23"/>
        </w:rPr>
        <w:t>Danilo Godoy</w:t>
      </w:r>
    </w:p>
    <w:p w:rsidR="005C1787" w:rsidRPr="005C1787" w:rsidRDefault="005C1787" w:rsidP="005C1787">
      <w:pPr>
        <w:ind w:firstLine="120"/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5C1787">
        <w:rPr>
          <w:rFonts w:ascii="Bookman Old Style" w:hAnsi="Bookman Old Style"/>
          <w:b/>
          <w:sz w:val="23"/>
          <w:szCs w:val="23"/>
        </w:rPr>
        <w:t>PP</w:t>
      </w:r>
    </w:p>
    <w:p w:rsidR="005C1787" w:rsidRPr="005C1787" w:rsidRDefault="005C1787" w:rsidP="005C1787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  <w:r w:rsidRPr="005C1787">
        <w:rPr>
          <w:rFonts w:ascii="Bookman Old Style" w:hAnsi="Bookman Old Style"/>
          <w:sz w:val="23"/>
          <w:szCs w:val="23"/>
        </w:rPr>
        <w:t>-vereador-</w:t>
      </w:r>
    </w:p>
    <w:sectPr w:rsidR="005C1787" w:rsidRPr="005C1787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640" w:rsidRDefault="00DB4640">
      <w:r>
        <w:separator/>
      </w:r>
    </w:p>
  </w:endnote>
  <w:endnote w:type="continuationSeparator" w:id="0">
    <w:p w:rsidR="00DB4640" w:rsidRDefault="00DB4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640" w:rsidRDefault="00DB4640">
      <w:r>
        <w:separator/>
      </w:r>
    </w:p>
  </w:footnote>
  <w:footnote w:type="continuationSeparator" w:id="0">
    <w:p w:rsidR="00DB4640" w:rsidRDefault="00DB46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C1787"/>
    <w:rsid w:val="008B4477"/>
    <w:rsid w:val="009F196D"/>
    <w:rsid w:val="00A9035B"/>
    <w:rsid w:val="00CD613B"/>
    <w:rsid w:val="00DB4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5C1787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5C1787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5C1787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C178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594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2014-01-14T17:13:00Z</dcterms:created>
  <dcterms:modified xsi:type="dcterms:W3CDTF">2014-01-14T17:13:00Z</dcterms:modified>
</cp:coreProperties>
</file>