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978" w:rsidRDefault="00E74978" w:rsidP="00E74978">
      <w:pPr>
        <w:pStyle w:val="Ttulo"/>
        <w:jc w:val="left"/>
        <w:rPr>
          <w:rFonts w:ascii="Arial" w:hAnsi="Arial" w:cs="Arial"/>
        </w:rPr>
      </w:pPr>
      <w:bookmarkStart w:id="0" w:name="_GoBack"/>
      <w:bookmarkEnd w:id="0"/>
      <w:r w:rsidRPr="0006675F">
        <w:rPr>
          <w:rFonts w:ascii="Arial" w:hAnsi="Arial" w:cs="Arial"/>
          <w:b w:val="0"/>
          <w:bCs w:val="0"/>
          <w:noProof/>
          <w:u w:val="none"/>
          <w:lang w:eastAsia="en-US"/>
        </w:rPr>
        <w:pict>
          <v:shapetype id="_x0000_t202" coordsize="21600,21600" o:spt="202" path="m,l,21600r21600,l21600,xe">
            <v:stroke joinstyle="miter"/>
            <v:path gradientshapeok="t" o:connecttype="rect"/>
          </v:shapetype>
          <v:shape id="_x0000_s1026" type="#_x0000_t202" style="position:absolute;margin-left:73.2pt;margin-top:-3.85pt;width:303.8pt;height:94.15pt;z-index:251657728;mso-width-relative:margin;mso-height-relative:margin" strokecolor="#eeece1">
            <v:textbox>
              <w:txbxContent>
                <w:p w:rsidR="00E74978" w:rsidRPr="0006675F" w:rsidRDefault="00E74978" w:rsidP="00E74978">
                  <w:pPr>
                    <w:jc w:val="center"/>
                    <w:rPr>
                      <w:b/>
                      <w:sz w:val="28"/>
                      <w:szCs w:val="28"/>
                    </w:rPr>
                  </w:pPr>
                  <w:r w:rsidRPr="0006675F">
                    <w:rPr>
                      <w:b/>
                      <w:sz w:val="28"/>
                      <w:szCs w:val="28"/>
                    </w:rPr>
                    <w:t>Câmara Municipal de Santa Bárbara d’Oeste</w:t>
                  </w:r>
                </w:p>
                <w:p w:rsidR="00E74978" w:rsidRDefault="00E74978" w:rsidP="00E74978">
                  <w:pPr>
                    <w:jc w:val="center"/>
                  </w:pPr>
                  <w:r>
                    <w:t>“Palácio 15 de Junho”</w:t>
                  </w:r>
                </w:p>
                <w:p w:rsidR="00E74978" w:rsidRDefault="00E74978" w:rsidP="00E74978">
                  <w:pPr>
                    <w:jc w:val="center"/>
                  </w:pPr>
                </w:p>
                <w:p w:rsidR="00E74978" w:rsidRPr="0006675F" w:rsidRDefault="00E74978" w:rsidP="00E74978">
                  <w:pPr>
                    <w:jc w:val="center"/>
                    <w:rPr>
                      <w:b/>
                    </w:rPr>
                  </w:pPr>
                  <w:r>
                    <w:t xml:space="preserve">Gabinete do vereador </w:t>
                  </w:r>
                  <w:r w:rsidRPr="0006675F">
                    <w:rPr>
                      <w:b/>
                    </w:rPr>
                    <w:t>CARLOS FONTES</w:t>
                  </w:r>
                </w:p>
                <w:p w:rsidR="00E74978" w:rsidRDefault="00E74978" w:rsidP="00E74978">
                  <w:pPr>
                    <w:shd w:val="clear" w:color="auto" w:fill="FFFFFF"/>
                  </w:pPr>
                </w:p>
              </w:txbxContent>
            </v:textbox>
          </v:shape>
        </w:pict>
      </w:r>
      <w:r>
        <w:rPr>
          <w:rFonts w:ascii="Arial" w:hAnsi="Arial" w:cs="Arial"/>
          <w:b w:val="0"/>
          <w:bCs w:val="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79pt">
            <v:imagedata r:id="rId6" o:title="45"/>
          </v:shape>
        </w:pict>
      </w:r>
    </w:p>
    <w:p w:rsidR="00E74978" w:rsidRDefault="00E74978" w:rsidP="00E74978">
      <w:pPr>
        <w:pStyle w:val="Ttulo"/>
        <w:jc w:val="left"/>
        <w:rPr>
          <w:rFonts w:ascii="Arial" w:hAnsi="Arial" w:cs="Arial"/>
        </w:rPr>
      </w:pPr>
    </w:p>
    <w:p w:rsidR="00E74978" w:rsidRDefault="00E74978" w:rsidP="00E74978">
      <w:pPr>
        <w:pStyle w:val="Ttulo"/>
        <w:jc w:val="left"/>
        <w:rPr>
          <w:rFonts w:ascii="Arial" w:hAnsi="Arial" w:cs="Arial"/>
        </w:rPr>
      </w:pPr>
    </w:p>
    <w:p w:rsidR="00E74978" w:rsidRPr="00837F3C" w:rsidRDefault="00E74978" w:rsidP="00E74978">
      <w:pPr>
        <w:pStyle w:val="Ttulo"/>
        <w:rPr>
          <w:rFonts w:ascii="Arial" w:hAnsi="Arial" w:cs="Arial"/>
        </w:rPr>
      </w:pPr>
      <w:r w:rsidRPr="00837F3C">
        <w:rPr>
          <w:rFonts w:ascii="Arial" w:hAnsi="Arial" w:cs="Arial"/>
        </w:rPr>
        <w:t xml:space="preserve">INDICAÇÃO Nº        </w:t>
      </w:r>
      <w:r>
        <w:rPr>
          <w:rFonts w:ascii="Arial" w:hAnsi="Arial" w:cs="Arial"/>
        </w:rPr>
        <w:t xml:space="preserve">     2693    </w:t>
      </w:r>
      <w:r w:rsidRPr="00837F3C">
        <w:rPr>
          <w:rFonts w:ascii="Arial" w:hAnsi="Arial" w:cs="Arial"/>
        </w:rPr>
        <w:t xml:space="preserve">  /</w:t>
      </w:r>
      <w:r>
        <w:rPr>
          <w:rFonts w:ascii="Arial" w:hAnsi="Arial" w:cs="Arial"/>
        </w:rPr>
        <w:t>11</w:t>
      </w:r>
    </w:p>
    <w:p w:rsidR="00E74978" w:rsidRPr="00837F3C" w:rsidRDefault="00E74978" w:rsidP="00E74978">
      <w:pPr>
        <w:pStyle w:val="Ttulo"/>
        <w:jc w:val="both"/>
        <w:rPr>
          <w:rFonts w:ascii="Arial" w:hAnsi="Arial" w:cs="Arial"/>
          <w:b w:val="0"/>
          <w:bCs w:val="0"/>
          <w:u w:val="none"/>
        </w:rPr>
      </w:pPr>
    </w:p>
    <w:p w:rsidR="00E74978" w:rsidRPr="00837F3C" w:rsidRDefault="00E74978" w:rsidP="00E74978">
      <w:pPr>
        <w:pStyle w:val="Ttulo"/>
        <w:ind w:left="4920"/>
        <w:jc w:val="both"/>
        <w:rPr>
          <w:rFonts w:ascii="Arial" w:hAnsi="Arial" w:cs="Arial"/>
          <w:b w:val="0"/>
          <w:bCs w:val="0"/>
          <w:u w:val="none"/>
        </w:rPr>
      </w:pPr>
    </w:p>
    <w:p w:rsidR="00E74978" w:rsidRPr="00E3019C" w:rsidRDefault="00E74978" w:rsidP="00E74978">
      <w:pPr>
        <w:ind w:left="4248"/>
        <w:jc w:val="both"/>
        <w:rPr>
          <w:rFonts w:ascii="Arial" w:hAnsi="Arial" w:cs="Arial"/>
          <w:b/>
          <w:i/>
        </w:rPr>
      </w:pPr>
      <w:r w:rsidRPr="00E3019C">
        <w:rPr>
          <w:rFonts w:ascii="Arial" w:hAnsi="Arial" w:cs="Arial"/>
          <w:bCs/>
          <w:i/>
        </w:rPr>
        <w:t>“</w:t>
      </w:r>
      <w:r>
        <w:rPr>
          <w:rFonts w:ascii="Arial" w:hAnsi="Arial" w:cs="Arial"/>
          <w:b/>
          <w:i/>
        </w:rPr>
        <w:t>Limpeza de área pública localizada na Rua Águas de São Pedro, em frente ao número 404, no bairro São Joaquim”.</w:t>
      </w:r>
    </w:p>
    <w:p w:rsidR="00E74978" w:rsidRPr="00E3019C" w:rsidRDefault="00E74978" w:rsidP="00E74978">
      <w:pPr>
        <w:ind w:left="4536"/>
        <w:jc w:val="both"/>
        <w:rPr>
          <w:rFonts w:ascii="Arial" w:hAnsi="Arial" w:cs="Arial"/>
          <w:i/>
          <w:color w:val="000000"/>
        </w:rPr>
      </w:pPr>
    </w:p>
    <w:p w:rsidR="00E74978" w:rsidRPr="001125CA" w:rsidRDefault="00E74978" w:rsidP="00E74978">
      <w:pPr>
        <w:pStyle w:val="Ttulo"/>
        <w:ind w:left="4111"/>
        <w:jc w:val="left"/>
        <w:rPr>
          <w:rFonts w:ascii="Arial" w:hAnsi="Arial" w:cs="Arial"/>
          <w:b w:val="0"/>
          <w:bCs w:val="0"/>
          <w:u w:val="none"/>
        </w:rPr>
      </w:pPr>
    </w:p>
    <w:p w:rsidR="00E74978" w:rsidRPr="001125CA" w:rsidRDefault="00E74978" w:rsidP="00E74978">
      <w:pPr>
        <w:pStyle w:val="Ttulo"/>
        <w:jc w:val="both"/>
        <w:rPr>
          <w:rFonts w:ascii="Arial" w:hAnsi="Arial" w:cs="Arial"/>
          <w:b w:val="0"/>
          <w:bCs w:val="0"/>
          <w:u w:val="none"/>
        </w:rPr>
      </w:pPr>
    </w:p>
    <w:p w:rsidR="00E74978" w:rsidRPr="001125CA" w:rsidRDefault="00E74978" w:rsidP="00E74978">
      <w:pPr>
        <w:pStyle w:val="Ttulo"/>
        <w:jc w:val="both"/>
        <w:rPr>
          <w:rFonts w:ascii="Arial" w:hAnsi="Arial" w:cs="Arial"/>
          <w:b w:val="0"/>
          <w:bCs w:val="0"/>
          <w:u w:val="none"/>
        </w:rPr>
      </w:pPr>
    </w:p>
    <w:p w:rsidR="00E74978" w:rsidRPr="006C1C33" w:rsidRDefault="00E74978" w:rsidP="00E74978">
      <w:pPr>
        <w:ind w:firstLine="708"/>
        <w:jc w:val="both"/>
        <w:rPr>
          <w:rFonts w:ascii="Arial" w:hAnsi="Arial" w:cs="Arial"/>
        </w:rPr>
      </w:pPr>
      <w:r w:rsidRPr="001125CA">
        <w:rPr>
          <w:rFonts w:ascii="Arial" w:hAnsi="Arial" w:cs="Arial"/>
          <w:b/>
        </w:rPr>
        <w:t xml:space="preserve"> INDICA</w:t>
      </w:r>
      <w:r w:rsidRPr="001125CA">
        <w:rPr>
          <w:rFonts w:ascii="Arial" w:hAnsi="Arial" w:cs="Arial"/>
          <w:bCs/>
        </w:rPr>
        <w:t xml:space="preserve"> ao senhor Prefeito Municipal, na forma regimental, determinar ao setor competente que tome providência</w:t>
      </w:r>
      <w:r>
        <w:rPr>
          <w:rFonts w:ascii="Arial" w:hAnsi="Arial" w:cs="Arial"/>
          <w:bCs/>
        </w:rPr>
        <w:t xml:space="preserve">s com relação à execução da </w:t>
      </w:r>
      <w:r w:rsidRPr="006C1C33">
        <w:rPr>
          <w:rFonts w:ascii="Arial" w:hAnsi="Arial" w:cs="Arial"/>
        </w:rPr>
        <w:t>limpeza de área pública localizad</w:t>
      </w:r>
      <w:r>
        <w:rPr>
          <w:rFonts w:ascii="Arial" w:hAnsi="Arial" w:cs="Arial"/>
        </w:rPr>
        <w:t>a</w:t>
      </w:r>
      <w:r w:rsidRPr="006C1C33">
        <w:rPr>
          <w:rFonts w:ascii="Arial" w:hAnsi="Arial" w:cs="Arial"/>
        </w:rPr>
        <w:t xml:space="preserve"> na Rua Águas de São Pedro, em frente ao número 404, no bairro São Joaquim.</w:t>
      </w:r>
    </w:p>
    <w:p w:rsidR="00E74978" w:rsidRPr="001125CA" w:rsidRDefault="00E74978" w:rsidP="00E74978">
      <w:pPr>
        <w:jc w:val="both"/>
        <w:rPr>
          <w:rFonts w:ascii="Arial" w:hAnsi="Arial" w:cs="Arial"/>
          <w:b/>
          <w:bCs/>
        </w:rPr>
      </w:pPr>
    </w:p>
    <w:p w:rsidR="00E74978" w:rsidRPr="00837F3C" w:rsidRDefault="00E74978" w:rsidP="00E74978">
      <w:pPr>
        <w:pStyle w:val="Ttulo"/>
        <w:ind w:firstLine="1440"/>
        <w:jc w:val="both"/>
        <w:rPr>
          <w:rFonts w:ascii="Arial" w:hAnsi="Arial" w:cs="Arial"/>
          <w:b w:val="0"/>
          <w:bCs w:val="0"/>
          <w:u w:val="none"/>
        </w:rPr>
      </w:pPr>
    </w:p>
    <w:p w:rsidR="00E74978" w:rsidRDefault="00E74978" w:rsidP="00E74978">
      <w:pPr>
        <w:ind w:firstLine="709"/>
        <w:jc w:val="both"/>
        <w:rPr>
          <w:rFonts w:ascii="Arial" w:hAnsi="Arial" w:cs="Arial"/>
        </w:rPr>
      </w:pPr>
      <w:r w:rsidRPr="00E3019C">
        <w:rPr>
          <w:rFonts w:ascii="Arial" w:hAnsi="Arial" w:cs="Arial"/>
          <w:b/>
          <w:bCs/>
        </w:rPr>
        <w:t>JUSTICICATIVA:</w:t>
      </w:r>
      <w:r w:rsidRPr="00837F3C">
        <w:rPr>
          <w:rFonts w:ascii="Arial" w:hAnsi="Arial" w:cs="Arial"/>
          <w:b/>
          <w:bCs/>
        </w:rPr>
        <w:t xml:space="preserve"> </w:t>
      </w:r>
      <w:r>
        <w:rPr>
          <w:rFonts w:ascii="Arial" w:hAnsi="Arial" w:cs="Arial"/>
        </w:rPr>
        <w:t>Este vereador foi procurado por moradores do bairro São Joaquim, que residem na Rua Águas de São Pedro, reclamando do mato em uma área pública que está servindo de criação de animais peçonhentos, que invadem as casas trazendo preocupação aos munícipes.</w:t>
      </w:r>
    </w:p>
    <w:p w:rsidR="00E74978" w:rsidRDefault="00E74978" w:rsidP="00E74978">
      <w:pPr>
        <w:ind w:firstLine="709"/>
        <w:jc w:val="both"/>
        <w:rPr>
          <w:rFonts w:ascii="Arial" w:hAnsi="Arial" w:cs="Arial"/>
        </w:rPr>
      </w:pPr>
    </w:p>
    <w:p w:rsidR="00E74978" w:rsidRDefault="00E74978" w:rsidP="00E74978">
      <w:pPr>
        <w:ind w:firstLine="709"/>
        <w:jc w:val="both"/>
        <w:rPr>
          <w:rFonts w:ascii="Arial" w:hAnsi="Arial" w:cs="Arial"/>
        </w:rPr>
      </w:pPr>
      <w:r>
        <w:rPr>
          <w:rFonts w:ascii="Arial" w:hAnsi="Arial" w:cs="Arial"/>
        </w:rPr>
        <w:t>Este vereador solicita urgência neste pedido.</w:t>
      </w:r>
    </w:p>
    <w:p w:rsidR="00E74978" w:rsidRDefault="00E74978" w:rsidP="00E74978">
      <w:pPr>
        <w:pStyle w:val="Ttulo"/>
        <w:ind w:firstLine="1440"/>
        <w:jc w:val="both"/>
        <w:rPr>
          <w:rFonts w:ascii="Arial" w:hAnsi="Arial" w:cs="Arial"/>
          <w:b w:val="0"/>
          <w:bCs w:val="0"/>
          <w:u w:val="none"/>
        </w:rPr>
      </w:pPr>
    </w:p>
    <w:p w:rsidR="00E74978" w:rsidRDefault="00E74978" w:rsidP="00E74978">
      <w:pPr>
        <w:pStyle w:val="Ttulo"/>
        <w:ind w:firstLine="1440"/>
        <w:jc w:val="both"/>
        <w:rPr>
          <w:rFonts w:ascii="Arial" w:hAnsi="Arial" w:cs="Arial"/>
          <w:b w:val="0"/>
          <w:bCs w:val="0"/>
          <w:u w:val="none"/>
        </w:rPr>
      </w:pPr>
    </w:p>
    <w:p w:rsidR="00E74978" w:rsidRDefault="00E74978" w:rsidP="00E74978">
      <w:pPr>
        <w:pStyle w:val="Ttulo"/>
        <w:ind w:firstLine="1440"/>
        <w:jc w:val="both"/>
        <w:rPr>
          <w:rFonts w:ascii="Arial" w:hAnsi="Arial" w:cs="Arial"/>
          <w:b w:val="0"/>
          <w:bCs w:val="0"/>
          <w:u w:val="none"/>
        </w:rPr>
      </w:pPr>
    </w:p>
    <w:p w:rsidR="00E74978" w:rsidRPr="00837F3C" w:rsidRDefault="00E74978" w:rsidP="00E74978">
      <w:pPr>
        <w:pStyle w:val="Ttulo"/>
        <w:jc w:val="both"/>
        <w:rPr>
          <w:rFonts w:ascii="Arial" w:hAnsi="Arial" w:cs="Arial"/>
          <w:b w:val="0"/>
          <w:bCs w:val="0"/>
          <w:u w:val="none"/>
        </w:rPr>
      </w:pPr>
    </w:p>
    <w:p w:rsidR="00E74978" w:rsidRPr="00837F3C" w:rsidRDefault="00E74978" w:rsidP="00E74978">
      <w:pPr>
        <w:pStyle w:val="Ttulo"/>
        <w:ind w:firstLine="1440"/>
        <w:jc w:val="both"/>
        <w:rPr>
          <w:rFonts w:ascii="Arial" w:hAnsi="Arial" w:cs="Arial"/>
          <w:b w:val="0"/>
          <w:bCs w:val="0"/>
          <w:u w:val="none"/>
        </w:rPr>
      </w:pPr>
      <w:r w:rsidRPr="00837F3C">
        <w:rPr>
          <w:rFonts w:ascii="Arial" w:hAnsi="Arial" w:cs="Arial"/>
          <w:b w:val="0"/>
          <w:bCs w:val="0"/>
          <w:u w:val="none"/>
        </w:rPr>
        <w:t xml:space="preserve">Plenário “Dr. Tancredo Neves”, em </w:t>
      </w:r>
      <w:r>
        <w:rPr>
          <w:rFonts w:ascii="Arial" w:hAnsi="Arial" w:cs="Arial"/>
          <w:b w:val="0"/>
          <w:bCs w:val="0"/>
          <w:u w:val="none"/>
        </w:rPr>
        <w:t>26</w:t>
      </w:r>
      <w:r w:rsidRPr="00837F3C">
        <w:rPr>
          <w:rFonts w:ascii="Arial" w:hAnsi="Arial" w:cs="Arial"/>
          <w:b w:val="0"/>
          <w:bCs w:val="0"/>
          <w:u w:val="none"/>
        </w:rPr>
        <w:t xml:space="preserve"> de </w:t>
      </w:r>
      <w:r>
        <w:rPr>
          <w:rFonts w:ascii="Arial" w:hAnsi="Arial" w:cs="Arial"/>
          <w:b w:val="0"/>
          <w:bCs w:val="0"/>
          <w:u w:val="none"/>
        </w:rPr>
        <w:t>setembro</w:t>
      </w:r>
      <w:r w:rsidRPr="00837F3C">
        <w:rPr>
          <w:rFonts w:ascii="Arial" w:hAnsi="Arial" w:cs="Arial"/>
          <w:b w:val="0"/>
          <w:bCs w:val="0"/>
          <w:u w:val="none"/>
        </w:rPr>
        <w:t xml:space="preserve"> de 2011.</w:t>
      </w:r>
    </w:p>
    <w:p w:rsidR="00E74978" w:rsidRPr="00837F3C" w:rsidRDefault="00E74978" w:rsidP="00E74978">
      <w:pPr>
        <w:pStyle w:val="Ttulo"/>
        <w:jc w:val="both"/>
        <w:rPr>
          <w:rFonts w:ascii="Arial" w:hAnsi="Arial" w:cs="Arial"/>
          <w:b w:val="0"/>
          <w:bCs w:val="0"/>
          <w:u w:val="none"/>
        </w:rPr>
      </w:pPr>
    </w:p>
    <w:p w:rsidR="00E74978" w:rsidRPr="00837F3C" w:rsidRDefault="00E74978" w:rsidP="00E74978">
      <w:pPr>
        <w:pStyle w:val="Ttulo"/>
        <w:jc w:val="both"/>
        <w:rPr>
          <w:rFonts w:ascii="Arial" w:hAnsi="Arial" w:cs="Arial"/>
          <w:b w:val="0"/>
          <w:bCs w:val="0"/>
          <w:u w:val="none"/>
        </w:rPr>
      </w:pPr>
    </w:p>
    <w:p w:rsidR="00E74978" w:rsidRPr="00837F3C" w:rsidRDefault="00E74978" w:rsidP="00E74978">
      <w:pPr>
        <w:pStyle w:val="Ttulo"/>
        <w:jc w:val="both"/>
        <w:rPr>
          <w:rFonts w:ascii="Arial" w:hAnsi="Arial" w:cs="Arial"/>
          <w:u w:val="none"/>
        </w:rPr>
      </w:pPr>
    </w:p>
    <w:p w:rsidR="00E74978" w:rsidRPr="00C807AF" w:rsidRDefault="00E74978" w:rsidP="00E74978">
      <w:pPr>
        <w:pStyle w:val="Ttulo"/>
        <w:rPr>
          <w:rFonts w:ascii="Arial" w:hAnsi="Arial" w:cs="Arial"/>
          <w:u w:val="none"/>
        </w:rPr>
      </w:pPr>
      <w:r w:rsidRPr="00C807AF">
        <w:rPr>
          <w:rFonts w:ascii="Arial" w:hAnsi="Arial" w:cs="Arial"/>
          <w:u w:val="none"/>
        </w:rPr>
        <w:t>CARLOS FONTES</w:t>
      </w:r>
    </w:p>
    <w:p w:rsidR="00E74978" w:rsidRPr="00837F3C" w:rsidRDefault="00E74978" w:rsidP="00E74978">
      <w:pPr>
        <w:pStyle w:val="Ttulo"/>
        <w:rPr>
          <w:rFonts w:ascii="Arial" w:hAnsi="Arial" w:cs="Arial"/>
          <w:b w:val="0"/>
          <w:bCs w:val="0"/>
          <w:u w:val="none"/>
        </w:rPr>
      </w:pPr>
      <w:r w:rsidRPr="00837F3C">
        <w:rPr>
          <w:rFonts w:ascii="Arial" w:hAnsi="Arial" w:cs="Arial"/>
          <w:b w:val="0"/>
          <w:bCs w:val="0"/>
          <w:u w:val="none"/>
        </w:rPr>
        <w:t>-Vereador-</w:t>
      </w:r>
    </w:p>
    <w:p w:rsidR="00E74978" w:rsidRDefault="00E74978" w:rsidP="00E74978">
      <w:pPr>
        <w:pStyle w:val="Ttulo"/>
        <w:jc w:val="both"/>
        <w:rPr>
          <w:u w:val="none"/>
        </w:rPr>
      </w:pPr>
    </w:p>
    <w:p w:rsidR="00E74978" w:rsidRDefault="00E74978" w:rsidP="00E74978">
      <w:pPr>
        <w:pStyle w:val="Ttulo"/>
        <w:jc w:val="both"/>
        <w:rPr>
          <w:u w:val="none"/>
        </w:rPr>
      </w:pPr>
    </w:p>
    <w:p w:rsidR="00E74978" w:rsidRDefault="00E74978" w:rsidP="00E74978">
      <w:pPr>
        <w:pStyle w:val="Ttulo"/>
        <w:jc w:val="both"/>
        <w:rPr>
          <w:u w:val="none"/>
        </w:rPr>
      </w:pPr>
    </w:p>
    <w:p w:rsidR="00E74978" w:rsidRDefault="00E74978" w:rsidP="00E74978">
      <w:pPr>
        <w:pStyle w:val="Ttulo"/>
        <w:jc w:val="both"/>
        <w:rPr>
          <w:u w:val="none"/>
        </w:rPr>
      </w:pP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65" w:rsidRDefault="00446065">
      <w:r>
        <w:separator/>
      </w:r>
    </w:p>
  </w:endnote>
  <w:endnote w:type="continuationSeparator" w:id="0">
    <w:p w:rsidR="00446065" w:rsidRDefault="0044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65" w:rsidRDefault="00446065">
      <w:r>
        <w:separator/>
      </w:r>
    </w:p>
  </w:footnote>
  <w:footnote w:type="continuationSeparator" w:id="0">
    <w:p w:rsidR="00446065" w:rsidRDefault="00446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41317"/>
    <w:rsid w:val="003D3AA8"/>
    <w:rsid w:val="00446065"/>
    <w:rsid w:val="004C67DE"/>
    <w:rsid w:val="009F196D"/>
    <w:rsid w:val="00A9035B"/>
    <w:rsid w:val="00CD613B"/>
    <w:rsid w:val="00E74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74978"/>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694</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2014-01-14T17:12:00Z</dcterms:created>
  <dcterms:modified xsi:type="dcterms:W3CDTF">2014-01-14T17:12:00Z</dcterms:modified>
</cp:coreProperties>
</file>