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4" w:rsidRDefault="002217A4" w:rsidP="002217A4">
      <w:pPr>
        <w:pStyle w:val="Ttulo"/>
      </w:pPr>
      <w:bookmarkStart w:id="0" w:name="_GoBack"/>
      <w:bookmarkEnd w:id="0"/>
    </w:p>
    <w:p w:rsidR="002217A4" w:rsidRDefault="002217A4" w:rsidP="002217A4">
      <w:pPr>
        <w:pStyle w:val="Ttulo"/>
      </w:pPr>
    </w:p>
    <w:p w:rsidR="002217A4" w:rsidRDefault="002217A4" w:rsidP="002217A4">
      <w:pPr>
        <w:pStyle w:val="Ttulo"/>
      </w:pPr>
    </w:p>
    <w:p w:rsidR="002217A4" w:rsidRPr="00BA08BE" w:rsidRDefault="002217A4" w:rsidP="002217A4">
      <w:pPr>
        <w:pStyle w:val="Ttulo"/>
      </w:pPr>
      <w:r w:rsidRPr="00BA08BE">
        <w:t xml:space="preserve">INDICAÇÃO Nº                             </w:t>
      </w:r>
      <w:r>
        <w:t>2725</w:t>
      </w:r>
      <w:r w:rsidRPr="00BA08BE">
        <w:t xml:space="preserve">            /11</w:t>
      </w:r>
    </w:p>
    <w:p w:rsidR="002217A4" w:rsidRPr="00BA08BE" w:rsidRDefault="002217A4" w:rsidP="002217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217A4" w:rsidRPr="00BA08BE" w:rsidRDefault="002217A4" w:rsidP="002217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217A4" w:rsidRPr="00BA08BE" w:rsidRDefault="002217A4" w:rsidP="002217A4">
      <w:pPr>
        <w:pStyle w:val="Recuodecorpodetexto"/>
        <w:ind w:left="4440"/>
      </w:pPr>
    </w:p>
    <w:p w:rsidR="002217A4" w:rsidRPr="00BA08BE" w:rsidRDefault="002217A4" w:rsidP="002217A4">
      <w:pPr>
        <w:pStyle w:val="Recuodecorpodetexto"/>
        <w:ind w:left="4440"/>
      </w:pPr>
      <w:r>
        <w:t>“Construção de um bueiro no final da Rua Aracaju, próximo ao número 780 – Planalto do Sol II”.</w:t>
      </w:r>
    </w:p>
    <w:p w:rsidR="002217A4" w:rsidRPr="00BA08BE" w:rsidRDefault="002217A4" w:rsidP="002217A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17A4" w:rsidRDefault="002217A4" w:rsidP="002217A4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BA08BE">
        <w:rPr>
          <w:rFonts w:ascii="Bookman Old Style" w:hAnsi="Bookman Old Style"/>
          <w:b/>
          <w:bCs/>
          <w:sz w:val="24"/>
          <w:szCs w:val="24"/>
        </w:rPr>
        <w:t>INDICA</w:t>
      </w:r>
      <w:r w:rsidRPr="00BA08B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</w:t>
      </w:r>
      <w:r>
        <w:rPr>
          <w:rFonts w:ascii="Bookman Old Style" w:hAnsi="Bookman Old Style"/>
          <w:sz w:val="24"/>
          <w:szCs w:val="24"/>
        </w:rPr>
        <w:t>um bueiro no final da Rua Aracaju, próximo ao número 780 – Planalto do Sol II</w:t>
      </w:r>
    </w:p>
    <w:p w:rsidR="002217A4" w:rsidRDefault="002217A4" w:rsidP="002217A4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2217A4" w:rsidRPr="00BA08BE" w:rsidRDefault="002217A4" w:rsidP="002217A4">
      <w:pPr>
        <w:rPr>
          <w:rFonts w:ascii="Bookman Old Style" w:hAnsi="Bookman Old Style"/>
          <w:b/>
          <w:sz w:val="24"/>
          <w:szCs w:val="24"/>
        </w:rPr>
      </w:pPr>
    </w:p>
    <w:p w:rsidR="002217A4" w:rsidRPr="00BA08BE" w:rsidRDefault="002217A4" w:rsidP="002217A4">
      <w:pPr>
        <w:jc w:val="center"/>
        <w:rPr>
          <w:rFonts w:ascii="Bookman Old Style" w:hAnsi="Bookman Old Style"/>
          <w:b/>
          <w:sz w:val="24"/>
          <w:szCs w:val="24"/>
        </w:rPr>
      </w:pPr>
      <w:r w:rsidRPr="00BA08BE">
        <w:rPr>
          <w:rFonts w:ascii="Bookman Old Style" w:hAnsi="Bookman Old Style"/>
          <w:b/>
          <w:sz w:val="24"/>
          <w:szCs w:val="24"/>
        </w:rPr>
        <w:t>Justificativa:</w:t>
      </w:r>
    </w:p>
    <w:p w:rsidR="002217A4" w:rsidRPr="00BA08BE" w:rsidRDefault="002217A4" w:rsidP="002217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17A4" w:rsidRPr="00BA08BE" w:rsidRDefault="002217A4" w:rsidP="002217A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217A4" w:rsidRPr="00BA08BE" w:rsidRDefault="002217A4" w:rsidP="002217A4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construção de </w:t>
      </w:r>
      <w:r>
        <w:rPr>
          <w:rFonts w:ascii="Bookman Old Style" w:hAnsi="Bookman Old Style"/>
          <w:sz w:val="24"/>
          <w:szCs w:val="24"/>
        </w:rPr>
        <w:t xml:space="preserve">um bueiro no endereço acima citado, pois o asfalto do referido local apresenta um desnível e quando chove as águas, em forma de enxurradas, adentra nos imóveis causando prejuízos aos mesmos. Os mesmos relataram que após as chuvas, e por não ter onde escoá-las, as águas se acumulam em forma de possas d’água </w:t>
      </w:r>
      <w:r w:rsidRPr="00BA08BE">
        <w:rPr>
          <w:rFonts w:ascii="Bookman Old Style" w:hAnsi="Bookman Old Style"/>
          <w:sz w:val="24"/>
          <w:szCs w:val="24"/>
        </w:rPr>
        <w:t>causando mal cheiro</w:t>
      </w:r>
      <w:r>
        <w:rPr>
          <w:rFonts w:ascii="Bookman Old Style" w:hAnsi="Bookman Old Style"/>
          <w:sz w:val="24"/>
          <w:szCs w:val="24"/>
        </w:rPr>
        <w:t xml:space="preserve"> e trazendo </w:t>
      </w:r>
      <w:r w:rsidRPr="00BA08BE">
        <w:rPr>
          <w:rFonts w:ascii="Bookman Old Style" w:hAnsi="Bookman Old Style"/>
          <w:sz w:val="24"/>
          <w:szCs w:val="24"/>
        </w:rPr>
        <w:t>inc</w:t>
      </w:r>
      <w:r>
        <w:rPr>
          <w:rFonts w:ascii="Bookman Old Style" w:hAnsi="Bookman Old Style"/>
          <w:sz w:val="24"/>
          <w:szCs w:val="24"/>
        </w:rPr>
        <w:t>ô</w:t>
      </w:r>
      <w:r w:rsidRPr="00BA08BE">
        <w:rPr>
          <w:rFonts w:ascii="Bookman Old Style" w:hAnsi="Bookman Old Style"/>
          <w:sz w:val="24"/>
          <w:szCs w:val="24"/>
        </w:rPr>
        <w:t>modo aos munícip</w:t>
      </w:r>
      <w:r>
        <w:rPr>
          <w:rFonts w:ascii="Bookman Old Style" w:hAnsi="Bookman Old Style"/>
          <w:sz w:val="24"/>
          <w:szCs w:val="24"/>
        </w:rPr>
        <w:t>es que moram naquela localidade.</w:t>
      </w:r>
    </w:p>
    <w:p w:rsidR="002217A4" w:rsidRPr="00BA08BE" w:rsidRDefault="002217A4" w:rsidP="002217A4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outlineLvl w:val="0"/>
        <w:rPr>
          <w:rFonts w:ascii="Bookman Old Style" w:hAnsi="Bookman Old Style"/>
          <w:sz w:val="24"/>
          <w:szCs w:val="24"/>
        </w:rPr>
      </w:pPr>
    </w:p>
    <w:p w:rsidR="002217A4" w:rsidRPr="00BA08BE" w:rsidRDefault="002217A4" w:rsidP="002217A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30</w:t>
      </w:r>
      <w:r w:rsidRPr="00BA08B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 de 2011</w:t>
      </w:r>
    </w:p>
    <w:p w:rsidR="002217A4" w:rsidRPr="00BA08BE" w:rsidRDefault="002217A4" w:rsidP="002217A4">
      <w:pPr>
        <w:rPr>
          <w:rFonts w:ascii="Bookman Old Style" w:hAnsi="Bookman Old Style"/>
          <w:sz w:val="24"/>
          <w:szCs w:val="24"/>
        </w:rPr>
      </w:pPr>
    </w:p>
    <w:p w:rsidR="002217A4" w:rsidRDefault="002217A4" w:rsidP="002217A4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2217A4" w:rsidRPr="00BA08BE" w:rsidRDefault="002217A4" w:rsidP="002217A4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BA08BE">
        <w:rPr>
          <w:rFonts w:ascii="Bodoni MT Black" w:hAnsi="Bodoni MT Black"/>
          <w:b/>
          <w:sz w:val="24"/>
          <w:szCs w:val="24"/>
        </w:rPr>
        <w:t>FABIANO W. RUIZ MARTINEZ</w:t>
      </w:r>
    </w:p>
    <w:p w:rsidR="002217A4" w:rsidRDefault="002217A4" w:rsidP="002217A4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BA08BE">
        <w:rPr>
          <w:rFonts w:ascii="Bodoni MT Black" w:hAnsi="Bodoni MT Black"/>
          <w:sz w:val="24"/>
          <w:szCs w:val="24"/>
        </w:rPr>
        <w:t>“</w:t>
      </w:r>
      <w:r w:rsidRPr="00BA08BE">
        <w:rPr>
          <w:rFonts w:ascii="Bodoni MT Black" w:hAnsi="Bodoni MT Black"/>
          <w:b/>
          <w:sz w:val="24"/>
          <w:szCs w:val="24"/>
        </w:rPr>
        <w:t>PINGUIM”</w:t>
      </w:r>
    </w:p>
    <w:p w:rsidR="002217A4" w:rsidRPr="00BA08BE" w:rsidRDefault="002217A4" w:rsidP="002217A4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-</w:t>
      </w:r>
    </w:p>
    <w:p w:rsidR="00C06641" w:rsidRDefault="00C06641" w:rsidP="00C06641">
      <w:pPr>
        <w:pStyle w:val="Ttulo1"/>
        <w:rPr>
          <w:sz w:val="24"/>
        </w:rPr>
      </w:pPr>
    </w:p>
    <w:sectPr w:rsidR="00C066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E4" w:rsidRDefault="003546E4">
      <w:r>
        <w:separator/>
      </w:r>
    </w:p>
  </w:endnote>
  <w:endnote w:type="continuationSeparator" w:id="0">
    <w:p w:rsidR="003546E4" w:rsidRDefault="0035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E4" w:rsidRDefault="003546E4">
      <w:r>
        <w:separator/>
      </w:r>
    </w:p>
  </w:footnote>
  <w:footnote w:type="continuationSeparator" w:id="0">
    <w:p w:rsidR="003546E4" w:rsidRDefault="0035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7A4"/>
    <w:rsid w:val="003546E4"/>
    <w:rsid w:val="003D3AA8"/>
    <w:rsid w:val="004C67DE"/>
    <w:rsid w:val="004D2C58"/>
    <w:rsid w:val="009F196D"/>
    <w:rsid w:val="00A9035B"/>
    <w:rsid w:val="00C06641"/>
    <w:rsid w:val="00CD613B"/>
    <w:rsid w:val="00F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0664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06641"/>
    <w:rPr>
      <w:b/>
      <w:bCs/>
      <w:sz w:val="24"/>
      <w:szCs w:val="24"/>
    </w:rPr>
  </w:style>
  <w:style w:type="paragraph" w:styleId="Recuodecorpodetexto">
    <w:name w:val="Body Text Indent"/>
    <w:basedOn w:val="Normal"/>
    <w:rsid w:val="002217A4"/>
    <w:pPr>
      <w:spacing w:after="120"/>
      <w:ind w:left="283"/>
    </w:pPr>
  </w:style>
  <w:style w:type="paragraph" w:styleId="Ttulo">
    <w:name w:val="Title"/>
    <w:basedOn w:val="Normal"/>
    <w:qFormat/>
    <w:rsid w:val="002217A4"/>
    <w:pPr>
      <w:jc w:val="center"/>
    </w:pPr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