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77" w:rsidRDefault="00E34477" w:rsidP="00E34477">
      <w:pPr>
        <w:pStyle w:val="Ttulo"/>
      </w:pPr>
      <w:bookmarkStart w:id="0" w:name="_GoBack"/>
      <w:bookmarkEnd w:id="0"/>
      <w:r>
        <w:t>INDICAÇÃO Nº 2787/2011</w:t>
      </w:r>
    </w:p>
    <w:p w:rsidR="00E34477" w:rsidRDefault="00E34477" w:rsidP="00E34477">
      <w:pPr>
        <w:jc w:val="center"/>
        <w:rPr>
          <w:rFonts w:ascii="Bookman Old Style" w:hAnsi="Bookman Old Style"/>
          <w:b/>
          <w:u w:val="single"/>
        </w:rPr>
      </w:pPr>
    </w:p>
    <w:p w:rsidR="00E34477" w:rsidRDefault="00E34477" w:rsidP="00E34477">
      <w:pPr>
        <w:jc w:val="center"/>
        <w:rPr>
          <w:rFonts w:ascii="Bookman Old Style" w:hAnsi="Bookman Old Style"/>
          <w:b/>
          <w:u w:val="single"/>
        </w:rPr>
      </w:pPr>
    </w:p>
    <w:p w:rsidR="00E34477" w:rsidRDefault="00E34477" w:rsidP="00E34477">
      <w:pPr>
        <w:pStyle w:val="Recuodecorpodetexto"/>
        <w:ind w:left="4440"/>
      </w:pPr>
      <w:r>
        <w:t>“Substituição de poste de madeira por poste de concreto em rua do Jardim Santa Rita de Cássia.”</w:t>
      </w:r>
    </w:p>
    <w:p w:rsidR="00E34477" w:rsidRDefault="00E34477" w:rsidP="00E34477">
      <w:pPr>
        <w:ind w:left="1440" w:firstLine="3600"/>
        <w:jc w:val="both"/>
        <w:rPr>
          <w:rFonts w:ascii="Bookman Old Style" w:hAnsi="Bookman Old Style"/>
        </w:rPr>
      </w:pPr>
    </w:p>
    <w:p w:rsidR="00E34477" w:rsidRDefault="00E34477" w:rsidP="00E34477">
      <w:pPr>
        <w:ind w:left="1440" w:firstLine="3600"/>
        <w:jc w:val="both"/>
        <w:rPr>
          <w:rFonts w:ascii="Bookman Old Style" w:hAnsi="Bookman Old Style"/>
        </w:rPr>
      </w:pPr>
    </w:p>
    <w:p w:rsidR="00E34477" w:rsidRDefault="00E34477" w:rsidP="00E3447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 xml:space="preserve">, que providencie a troca de poste de madeira por poste de concreto na Rua </w:t>
      </w:r>
      <w:proofErr w:type="spellStart"/>
      <w:r>
        <w:rPr>
          <w:rFonts w:ascii="Bookman Old Style" w:hAnsi="Bookman Old Style"/>
        </w:rPr>
        <w:t>Guaianazes</w:t>
      </w:r>
      <w:proofErr w:type="spellEnd"/>
      <w:r>
        <w:rPr>
          <w:rFonts w:ascii="Bookman Old Style" w:hAnsi="Bookman Old Style"/>
        </w:rPr>
        <w:t>, 175, no Jardim Santa Rita de Cássia.</w:t>
      </w:r>
    </w:p>
    <w:p w:rsidR="00E34477" w:rsidRDefault="00E34477" w:rsidP="00E34477">
      <w:pPr>
        <w:jc w:val="center"/>
        <w:rPr>
          <w:rFonts w:ascii="Bookman Old Style" w:hAnsi="Bookman Old Style"/>
          <w:b/>
        </w:rPr>
      </w:pPr>
    </w:p>
    <w:p w:rsidR="00E34477" w:rsidRDefault="00E34477" w:rsidP="00E34477">
      <w:pPr>
        <w:jc w:val="center"/>
        <w:rPr>
          <w:rFonts w:ascii="Bookman Old Style" w:hAnsi="Bookman Old Style"/>
          <w:b/>
        </w:rPr>
      </w:pPr>
    </w:p>
    <w:p w:rsidR="00E34477" w:rsidRDefault="00E34477" w:rsidP="00E344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34477" w:rsidRDefault="00E34477" w:rsidP="00E34477">
      <w:pPr>
        <w:jc w:val="center"/>
        <w:rPr>
          <w:rFonts w:ascii="Bookman Old Style" w:hAnsi="Bookman Old Style"/>
          <w:b/>
        </w:rPr>
      </w:pPr>
    </w:p>
    <w:p w:rsidR="00E34477" w:rsidRDefault="00E34477" w:rsidP="00E34477">
      <w:pPr>
        <w:jc w:val="center"/>
        <w:rPr>
          <w:rFonts w:ascii="Bookman Old Style" w:hAnsi="Bookman Old Style"/>
          <w:b/>
        </w:rPr>
      </w:pPr>
    </w:p>
    <w:p w:rsidR="00E34477" w:rsidRDefault="00E34477" w:rsidP="00E34477">
      <w:pPr>
        <w:jc w:val="both"/>
        <w:rPr>
          <w:rFonts w:ascii="Bookman Old Style" w:hAnsi="Bookman Old Style"/>
          <w:b/>
        </w:rPr>
      </w:pPr>
    </w:p>
    <w:p w:rsidR="00E34477" w:rsidRDefault="00E34477" w:rsidP="00E34477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poste de madeira está com sua base completamente deteriorada pela ação do tempo e por cupins, a população teme que com o período de fortes chuvas e ventania se aproximando, o mesmo venha a cair e causar danos físicos e materiais aos moradores, assim, solicitam com urgência a troca do referido poste.. </w:t>
      </w:r>
    </w:p>
    <w:p w:rsidR="00E34477" w:rsidRDefault="00E34477" w:rsidP="00E34477">
      <w:pPr>
        <w:ind w:firstLine="1440"/>
        <w:outlineLvl w:val="0"/>
        <w:rPr>
          <w:rFonts w:ascii="Bookman Old Style" w:hAnsi="Bookman Old Style"/>
        </w:rPr>
      </w:pPr>
    </w:p>
    <w:p w:rsidR="00E34477" w:rsidRDefault="00E34477" w:rsidP="00E34477">
      <w:pPr>
        <w:ind w:firstLine="1440"/>
        <w:outlineLvl w:val="0"/>
        <w:rPr>
          <w:rFonts w:ascii="Bookman Old Style" w:hAnsi="Bookman Old Style"/>
        </w:rPr>
      </w:pPr>
    </w:p>
    <w:p w:rsidR="00E34477" w:rsidRDefault="00E34477" w:rsidP="00E3447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06 de outubro de 2011.</w:t>
      </w:r>
    </w:p>
    <w:p w:rsidR="00E34477" w:rsidRDefault="00E34477" w:rsidP="00E34477">
      <w:pPr>
        <w:ind w:firstLine="1440"/>
        <w:rPr>
          <w:rFonts w:ascii="Bookman Old Style" w:hAnsi="Bookman Old Style"/>
        </w:rPr>
      </w:pPr>
    </w:p>
    <w:p w:rsidR="00E34477" w:rsidRDefault="00E34477" w:rsidP="00E34477">
      <w:pPr>
        <w:rPr>
          <w:rFonts w:ascii="Bookman Old Style" w:hAnsi="Bookman Old Style"/>
        </w:rPr>
      </w:pPr>
    </w:p>
    <w:p w:rsidR="00E34477" w:rsidRDefault="00E34477" w:rsidP="00E34477">
      <w:pPr>
        <w:ind w:firstLine="1440"/>
        <w:rPr>
          <w:rFonts w:ascii="Bookman Old Style" w:hAnsi="Bookman Old Style"/>
        </w:rPr>
      </w:pPr>
    </w:p>
    <w:p w:rsidR="00E34477" w:rsidRDefault="00E34477" w:rsidP="00E34477">
      <w:pPr>
        <w:ind w:firstLine="1440"/>
        <w:rPr>
          <w:rFonts w:ascii="Bookman Old Style" w:hAnsi="Bookman Old Style"/>
        </w:rPr>
      </w:pPr>
    </w:p>
    <w:p w:rsidR="00E34477" w:rsidRDefault="00E34477" w:rsidP="00E34477">
      <w:pPr>
        <w:jc w:val="center"/>
        <w:outlineLvl w:val="0"/>
        <w:rPr>
          <w:rFonts w:ascii="Bookman Old Style" w:hAnsi="Bookman Old Style"/>
          <w:b/>
        </w:rPr>
      </w:pPr>
    </w:p>
    <w:p w:rsidR="00E34477" w:rsidRDefault="00E34477" w:rsidP="00E3447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E34477" w:rsidRPr="007407C9" w:rsidRDefault="00E34477" w:rsidP="00E34477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E34477" w:rsidRDefault="00E34477" w:rsidP="00E3447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63B" w:rsidRDefault="0040763B">
      <w:r>
        <w:separator/>
      </w:r>
    </w:p>
  </w:endnote>
  <w:endnote w:type="continuationSeparator" w:id="0">
    <w:p w:rsidR="0040763B" w:rsidRDefault="0040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63B" w:rsidRDefault="0040763B">
      <w:r>
        <w:separator/>
      </w:r>
    </w:p>
  </w:footnote>
  <w:footnote w:type="continuationSeparator" w:id="0">
    <w:p w:rsidR="0040763B" w:rsidRDefault="00407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0763B"/>
    <w:rsid w:val="004C67DE"/>
    <w:rsid w:val="008E6CE4"/>
    <w:rsid w:val="009F196D"/>
    <w:rsid w:val="00A9035B"/>
    <w:rsid w:val="00CD613B"/>
    <w:rsid w:val="00E3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3447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3447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3447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344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