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50C" w:rsidRDefault="0071550C" w:rsidP="0071550C">
      <w:pPr>
        <w:pStyle w:val="Ttulo"/>
        <w:spacing w:line="480" w:lineRule="auto"/>
      </w:pPr>
      <w:bookmarkStart w:id="0" w:name="_GoBack"/>
      <w:bookmarkEnd w:id="0"/>
    </w:p>
    <w:p w:rsidR="0071550C" w:rsidRDefault="0071550C" w:rsidP="0071550C">
      <w:pPr>
        <w:pStyle w:val="Ttulo"/>
        <w:spacing w:line="480" w:lineRule="auto"/>
      </w:pPr>
    </w:p>
    <w:p w:rsidR="0071550C" w:rsidRDefault="0071550C" w:rsidP="0071550C">
      <w:pPr>
        <w:pStyle w:val="Ttulo"/>
        <w:spacing w:line="480" w:lineRule="auto"/>
      </w:pPr>
    </w:p>
    <w:p w:rsidR="0071550C" w:rsidRDefault="0071550C" w:rsidP="0071550C">
      <w:pPr>
        <w:pStyle w:val="Ttulo"/>
        <w:spacing w:line="480" w:lineRule="auto"/>
      </w:pPr>
    </w:p>
    <w:p w:rsidR="0071550C" w:rsidRPr="00EC42C0" w:rsidRDefault="0071550C" w:rsidP="0071550C">
      <w:pPr>
        <w:pStyle w:val="Ttulo"/>
        <w:spacing w:line="480" w:lineRule="auto"/>
      </w:pPr>
      <w:r w:rsidRPr="00EC42C0">
        <w:t>INDICAÇÃO N°</w:t>
      </w:r>
      <w:r>
        <w:t xml:space="preserve">               2796  </w:t>
      </w:r>
      <w:r w:rsidRPr="00EC42C0">
        <w:t>/</w:t>
      </w:r>
      <w:r>
        <w:t>11</w:t>
      </w:r>
    </w:p>
    <w:p w:rsidR="0071550C" w:rsidRPr="00EC42C0" w:rsidRDefault="0071550C" w:rsidP="0071550C">
      <w:pPr>
        <w:spacing w:line="480" w:lineRule="auto"/>
        <w:rPr>
          <w:rFonts w:ascii="Bookman Old Style" w:hAnsi="Bookman Old Style" w:cs="Arial"/>
          <w:color w:val="000000"/>
        </w:rPr>
      </w:pPr>
    </w:p>
    <w:p w:rsidR="0071550C" w:rsidRPr="00EC42C0" w:rsidRDefault="0071550C" w:rsidP="0071550C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Limpeza com urgência em praça na Vila </w:t>
      </w:r>
      <w:proofErr w:type="spellStart"/>
      <w:r>
        <w:rPr>
          <w:rFonts w:ascii="Bookman Old Style" w:hAnsi="Bookman Old Style" w:cs="Arial"/>
          <w:color w:val="000000"/>
        </w:rPr>
        <w:t>Linópolis</w:t>
      </w:r>
      <w:proofErr w:type="spellEnd"/>
      <w:r>
        <w:rPr>
          <w:rFonts w:ascii="Bookman Old Style" w:hAnsi="Bookman Old Style" w:cs="Arial"/>
          <w:color w:val="000000"/>
        </w:rPr>
        <w:t xml:space="preserve"> ” </w:t>
      </w:r>
    </w:p>
    <w:p w:rsidR="0071550C" w:rsidRPr="00EC42C0" w:rsidRDefault="0071550C" w:rsidP="0071550C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71550C" w:rsidRDefault="0071550C" w:rsidP="0071550C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b/>
          <w:bCs/>
          <w:color w:val="000000"/>
        </w:rPr>
      </w:pPr>
    </w:p>
    <w:p w:rsidR="0071550C" w:rsidRDefault="0071550C" w:rsidP="0071550C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 xml:space="preserve">através do Setor Competente, para que execute </w:t>
      </w:r>
      <w:proofErr w:type="spellStart"/>
      <w:r>
        <w:rPr>
          <w:rFonts w:ascii="Bookman Old Style" w:hAnsi="Bookman Old Style" w:cs="Arial"/>
          <w:color w:val="000000"/>
        </w:rPr>
        <w:t>´com</w:t>
      </w:r>
      <w:proofErr w:type="spellEnd"/>
      <w:r>
        <w:rPr>
          <w:rFonts w:ascii="Bookman Old Style" w:hAnsi="Bookman Old Style" w:cs="Arial"/>
          <w:color w:val="000000"/>
        </w:rPr>
        <w:t xml:space="preserve"> urgência o serviço de limpeza de praça na Vila </w:t>
      </w:r>
      <w:proofErr w:type="spellStart"/>
      <w:r>
        <w:rPr>
          <w:rFonts w:ascii="Bookman Old Style" w:hAnsi="Bookman Old Style" w:cs="Arial"/>
          <w:color w:val="000000"/>
        </w:rPr>
        <w:t>Linópolis</w:t>
      </w:r>
      <w:proofErr w:type="spellEnd"/>
      <w:r>
        <w:rPr>
          <w:rFonts w:ascii="Bookman Old Style" w:hAnsi="Bookman Old Style" w:cs="Arial"/>
          <w:color w:val="000000"/>
        </w:rPr>
        <w:t>, entre as ruas José Rodrigues Cruz, Carlos Chagas e Capitão Manoel Caetano.</w:t>
      </w:r>
    </w:p>
    <w:p w:rsidR="0071550C" w:rsidRPr="00EC42C0" w:rsidRDefault="0071550C" w:rsidP="0071550C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71550C" w:rsidRPr="00EC42C0" w:rsidRDefault="0071550C" w:rsidP="0071550C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71550C" w:rsidRPr="00EC42C0" w:rsidRDefault="0071550C" w:rsidP="0071550C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 xml:space="preserve">nário “Dr. Tancredo Neves”, em 13 </w:t>
      </w:r>
      <w:r w:rsidRPr="00EC42C0">
        <w:rPr>
          <w:rFonts w:ascii="Bookman Old Style" w:hAnsi="Bookman Old Style"/>
        </w:rPr>
        <w:t xml:space="preserve">de </w:t>
      </w:r>
      <w:r>
        <w:rPr>
          <w:rFonts w:ascii="Bookman Old Style" w:hAnsi="Bookman Old Style"/>
        </w:rPr>
        <w:t>Outubro de</w:t>
      </w:r>
      <w:r w:rsidRPr="00EC42C0">
        <w:rPr>
          <w:rFonts w:ascii="Bookman Old Style" w:hAnsi="Bookman Old Style"/>
        </w:rPr>
        <w:t xml:space="preserve">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71550C" w:rsidRPr="00EC42C0" w:rsidRDefault="0071550C" w:rsidP="0071550C">
      <w:pPr>
        <w:jc w:val="both"/>
        <w:rPr>
          <w:rFonts w:ascii="Bookman Old Style" w:hAnsi="Bookman Old Style"/>
        </w:rPr>
      </w:pPr>
    </w:p>
    <w:p w:rsidR="0071550C" w:rsidRPr="00EC42C0" w:rsidRDefault="0071550C" w:rsidP="0071550C">
      <w:pPr>
        <w:jc w:val="both"/>
        <w:rPr>
          <w:rFonts w:ascii="Bookman Old Style" w:hAnsi="Bookman Old Style"/>
        </w:rPr>
      </w:pPr>
    </w:p>
    <w:p w:rsidR="0071550C" w:rsidRDefault="0071550C" w:rsidP="0071550C">
      <w:pPr>
        <w:jc w:val="center"/>
        <w:rPr>
          <w:rFonts w:ascii="Bookman Old Style" w:hAnsi="Bookman Old Style"/>
        </w:rPr>
      </w:pPr>
    </w:p>
    <w:p w:rsidR="0071550C" w:rsidRPr="00EC42C0" w:rsidRDefault="0071550C" w:rsidP="0071550C">
      <w:pPr>
        <w:jc w:val="center"/>
        <w:rPr>
          <w:rFonts w:ascii="Bookman Old Style" w:hAnsi="Bookman Old Style"/>
        </w:rPr>
      </w:pPr>
    </w:p>
    <w:p w:rsidR="0071550C" w:rsidRPr="00EC42C0" w:rsidRDefault="0071550C" w:rsidP="0071550C">
      <w:pPr>
        <w:jc w:val="center"/>
        <w:rPr>
          <w:rFonts w:ascii="Bookman Old Style" w:hAnsi="Bookman Old Style"/>
        </w:rPr>
      </w:pPr>
    </w:p>
    <w:p w:rsidR="0071550C" w:rsidRPr="00EA1516" w:rsidRDefault="0071550C" w:rsidP="0071550C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 xml:space="preserve">Juca </w:t>
      </w:r>
      <w:proofErr w:type="spellStart"/>
      <w:r w:rsidRPr="00EA1516">
        <w:rPr>
          <w:rFonts w:ascii="Arial Black" w:hAnsi="Arial Black"/>
          <w:lang w:val="es-ES_tradnl"/>
        </w:rPr>
        <w:t>Bortolucci</w:t>
      </w:r>
      <w:proofErr w:type="spellEnd"/>
    </w:p>
    <w:p w:rsidR="0071550C" w:rsidRPr="00EA1516" w:rsidRDefault="0071550C" w:rsidP="0071550C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71550C" w:rsidRPr="00EA1516" w:rsidRDefault="0071550C" w:rsidP="0071550C">
      <w:pPr>
        <w:jc w:val="center"/>
        <w:rPr>
          <w:rFonts w:ascii="Arial Black" w:hAnsi="Arial Black"/>
        </w:rPr>
      </w:pPr>
    </w:p>
    <w:sectPr w:rsidR="0071550C" w:rsidRPr="00EA1516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0F5" w:rsidRDefault="00A720F5">
      <w:r>
        <w:separator/>
      </w:r>
    </w:p>
  </w:endnote>
  <w:endnote w:type="continuationSeparator" w:id="0">
    <w:p w:rsidR="00A720F5" w:rsidRDefault="00A72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0F5" w:rsidRDefault="00A720F5">
      <w:r>
        <w:separator/>
      </w:r>
    </w:p>
  </w:footnote>
  <w:footnote w:type="continuationSeparator" w:id="0">
    <w:p w:rsidR="00A720F5" w:rsidRDefault="00A720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76A7C"/>
    <w:rsid w:val="001D1394"/>
    <w:rsid w:val="003D3AA8"/>
    <w:rsid w:val="004C67DE"/>
    <w:rsid w:val="0071550C"/>
    <w:rsid w:val="009F196D"/>
    <w:rsid w:val="00A720F5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1550C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71550C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71550C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1550C"/>
    <w:rPr>
      <w:sz w:val="24"/>
      <w:szCs w:val="24"/>
    </w:rPr>
  </w:style>
  <w:style w:type="paragraph" w:styleId="Ttulo">
    <w:name w:val="Title"/>
    <w:basedOn w:val="Normal"/>
    <w:link w:val="TtuloChar"/>
    <w:qFormat/>
    <w:rsid w:val="0071550C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71550C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71550C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7155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384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