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4A" w:rsidRDefault="0093624A" w:rsidP="0093624A">
      <w:pPr>
        <w:pStyle w:val="Ttulo"/>
      </w:pPr>
      <w:bookmarkStart w:id="0" w:name="_GoBack"/>
      <w:bookmarkEnd w:id="0"/>
      <w:r>
        <w:t>INDICAÇÃO Nº  2870  /2011</w:t>
      </w:r>
    </w:p>
    <w:p w:rsidR="0093624A" w:rsidRDefault="0093624A" w:rsidP="0093624A">
      <w:pPr>
        <w:jc w:val="center"/>
        <w:rPr>
          <w:rFonts w:ascii="Bookman Old Style" w:hAnsi="Bookman Old Style"/>
          <w:b/>
          <w:u w:val="single"/>
        </w:rPr>
      </w:pPr>
    </w:p>
    <w:p w:rsidR="0093624A" w:rsidRDefault="0093624A" w:rsidP="0093624A">
      <w:pPr>
        <w:jc w:val="center"/>
        <w:rPr>
          <w:rFonts w:ascii="Bookman Old Style" w:hAnsi="Bookman Old Style"/>
          <w:b/>
          <w:u w:val="single"/>
        </w:rPr>
      </w:pPr>
    </w:p>
    <w:p w:rsidR="0093624A" w:rsidRDefault="0093624A" w:rsidP="0093624A">
      <w:pPr>
        <w:pStyle w:val="Recuodecorpodetexto"/>
        <w:ind w:left="4440"/>
      </w:pPr>
      <w:r>
        <w:t>“Limpeza em viela pública localizada no Jardim Santa Rita de Cássia.”</w:t>
      </w:r>
    </w:p>
    <w:p w:rsidR="0093624A" w:rsidRDefault="0093624A" w:rsidP="0093624A">
      <w:pPr>
        <w:ind w:left="1440" w:firstLine="3600"/>
        <w:jc w:val="both"/>
        <w:rPr>
          <w:rFonts w:ascii="Bookman Old Style" w:hAnsi="Bookman Old Style"/>
        </w:rPr>
      </w:pPr>
    </w:p>
    <w:p w:rsidR="0093624A" w:rsidRDefault="0093624A" w:rsidP="0093624A">
      <w:pPr>
        <w:ind w:left="1440" w:firstLine="3600"/>
        <w:jc w:val="both"/>
        <w:rPr>
          <w:rFonts w:ascii="Bookman Old Style" w:hAnsi="Bookman Old Style"/>
        </w:rPr>
      </w:pPr>
    </w:p>
    <w:p w:rsidR="0093624A" w:rsidRDefault="0093624A" w:rsidP="0093624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viela pública localizada na Rua Jurunas, ao lado do número 602, no Jardim Santa Rita de Cássia.</w:t>
      </w:r>
    </w:p>
    <w:p w:rsidR="0093624A" w:rsidRDefault="0093624A" w:rsidP="0093624A">
      <w:pPr>
        <w:jc w:val="center"/>
        <w:rPr>
          <w:rFonts w:ascii="Bookman Old Style" w:hAnsi="Bookman Old Style"/>
          <w:b/>
        </w:rPr>
      </w:pPr>
    </w:p>
    <w:p w:rsidR="0093624A" w:rsidRDefault="0093624A" w:rsidP="0093624A">
      <w:pPr>
        <w:jc w:val="center"/>
        <w:rPr>
          <w:rFonts w:ascii="Bookman Old Style" w:hAnsi="Bookman Old Style"/>
          <w:b/>
        </w:rPr>
      </w:pPr>
    </w:p>
    <w:p w:rsidR="0093624A" w:rsidRDefault="0093624A" w:rsidP="009362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624A" w:rsidRDefault="0093624A" w:rsidP="0093624A">
      <w:pPr>
        <w:jc w:val="center"/>
        <w:rPr>
          <w:rFonts w:ascii="Bookman Old Style" w:hAnsi="Bookman Old Style"/>
          <w:b/>
        </w:rPr>
      </w:pPr>
    </w:p>
    <w:p w:rsidR="0093624A" w:rsidRDefault="0093624A" w:rsidP="0093624A">
      <w:pPr>
        <w:jc w:val="center"/>
        <w:rPr>
          <w:rFonts w:ascii="Bookman Old Style" w:hAnsi="Bookman Old Style"/>
          <w:b/>
        </w:rPr>
      </w:pPr>
    </w:p>
    <w:p w:rsidR="0093624A" w:rsidRDefault="0093624A" w:rsidP="0093624A">
      <w:pPr>
        <w:jc w:val="both"/>
        <w:rPr>
          <w:rFonts w:ascii="Bookman Old Style" w:hAnsi="Bookman Old Style"/>
          <w:b/>
        </w:rPr>
      </w:pPr>
    </w:p>
    <w:p w:rsidR="0093624A" w:rsidRDefault="0093624A" w:rsidP="0093624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a limpeza da área que dá acesso à Rua Guaianazes, pois, segundo constatado o acúmulo de lixo no local é grande e os moradores temem que este acúmulo traga problemas de saúde pública aos vizinhos e usuários da referida viela.</w:t>
      </w:r>
    </w:p>
    <w:p w:rsidR="0093624A" w:rsidRDefault="0093624A" w:rsidP="0093624A">
      <w:pPr>
        <w:ind w:firstLine="1440"/>
        <w:outlineLvl w:val="0"/>
        <w:rPr>
          <w:rFonts w:ascii="Bookman Old Style" w:hAnsi="Bookman Old Style"/>
        </w:rPr>
      </w:pPr>
    </w:p>
    <w:p w:rsidR="0093624A" w:rsidRDefault="0093624A" w:rsidP="0093624A">
      <w:pPr>
        <w:ind w:firstLine="1440"/>
        <w:outlineLvl w:val="0"/>
        <w:rPr>
          <w:rFonts w:ascii="Bookman Old Style" w:hAnsi="Bookman Old Style"/>
        </w:rPr>
      </w:pPr>
    </w:p>
    <w:p w:rsidR="0093624A" w:rsidRDefault="0093624A" w:rsidP="009362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93624A" w:rsidRDefault="0093624A" w:rsidP="0093624A">
      <w:pPr>
        <w:ind w:firstLine="1440"/>
        <w:rPr>
          <w:rFonts w:ascii="Bookman Old Style" w:hAnsi="Bookman Old Style"/>
        </w:rPr>
      </w:pPr>
    </w:p>
    <w:p w:rsidR="0093624A" w:rsidRDefault="0093624A" w:rsidP="0093624A">
      <w:pPr>
        <w:rPr>
          <w:rFonts w:ascii="Bookman Old Style" w:hAnsi="Bookman Old Style"/>
        </w:rPr>
      </w:pPr>
    </w:p>
    <w:p w:rsidR="0093624A" w:rsidRDefault="0093624A" w:rsidP="0093624A">
      <w:pPr>
        <w:ind w:firstLine="1440"/>
        <w:rPr>
          <w:rFonts w:ascii="Bookman Old Style" w:hAnsi="Bookman Old Style"/>
        </w:rPr>
      </w:pPr>
    </w:p>
    <w:p w:rsidR="0093624A" w:rsidRDefault="0093624A" w:rsidP="0093624A">
      <w:pPr>
        <w:ind w:firstLine="1440"/>
        <w:rPr>
          <w:rFonts w:ascii="Bookman Old Style" w:hAnsi="Bookman Old Style"/>
        </w:rPr>
      </w:pPr>
    </w:p>
    <w:p w:rsidR="0093624A" w:rsidRDefault="0093624A" w:rsidP="0093624A">
      <w:pPr>
        <w:jc w:val="center"/>
        <w:outlineLvl w:val="0"/>
        <w:rPr>
          <w:rFonts w:ascii="Bookman Old Style" w:hAnsi="Bookman Old Style"/>
          <w:b/>
        </w:rPr>
      </w:pPr>
    </w:p>
    <w:p w:rsidR="0093624A" w:rsidRDefault="0093624A" w:rsidP="009362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3624A" w:rsidRPr="007407C9" w:rsidRDefault="0093624A" w:rsidP="0093624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3624A" w:rsidRDefault="0093624A" w:rsidP="009362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69" w:rsidRDefault="00AE3169">
      <w:r>
        <w:separator/>
      </w:r>
    </w:p>
  </w:endnote>
  <w:endnote w:type="continuationSeparator" w:id="0">
    <w:p w:rsidR="00AE3169" w:rsidRDefault="00AE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69" w:rsidRDefault="00AE3169">
      <w:r>
        <w:separator/>
      </w:r>
    </w:p>
  </w:footnote>
  <w:footnote w:type="continuationSeparator" w:id="0">
    <w:p w:rsidR="00AE3169" w:rsidRDefault="00AE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66FC"/>
    <w:rsid w:val="0093624A"/>
    <w:rsid w:val="009F196D"/>
    <w:rsid w:val="00A9035B"/>
    <w:rsid w:val="00AE31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62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62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