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06B1F">
        <w:rPr>
          <w:rFonts w:ascii="Arial" w:hAnsi="Arial" w:cs="Arial"/>
        </w:rPr>
        <w:t>00343</w:t>
      </w:r>
      <w:r>
        <w:rPr>
          <w:rFonts w:ascii="Arial" w:hAnsi="Arial" w:cs="Arial"/>
        </w:rPr>
        <w:t>/</w:t>
      </w:r>
      <w:r w:rsidR="00F06B1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21273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A21273">
        <w:rPr>
          <w:rFonts w:ascii="Arial" w:hAnsi="Arial" w:cs="Arial"/>
          <w:sz w:val="24"/>
          <w:szCs w:val="24"/>
        </w:rPr>
        <w:t xml:space="preserve">prédio usado pelo Banco </w:t>
      </w:r>
      <w:r w:rsidR="0033571D">
        <w:rPr>
          <w:rFonts w:ascii="Arial" w:hAnsi="Arial" w:cs="Arial"/>
          <w:sz w:val="24"/>
          <w:szCs w:val="24"/>
        </w:rPr>
        <w:t xml:space="preserve">Santander, </w:t>
      </w:r>
      <w:r w:rsidR="00A21273">
        <w:rPr>
          <w:rFonts w:ascii="Arial" w:hAnsi="Arial" w:cs="Arial"/>
          <w:sz w:val="24"/>
          <w:szCs w:val="24"/>
        </w:rPr>
        <w:t xml:space="preserve">localizado na Rua Algodão nº </w:t>
      </w:r>
      <w:r w:rsidR="0033571D">
        <w:rPr>
          <w:rFonts w:ascii="Arial" w:hAnsi="Arial" w:cs="Arial"/>
          <w:sz w:val="24"/>
          <w:szCs w:val="24"/>
        </w:rPr>
        <w:t xml:space="preserve">1451, </w:t>
      </w:r>
      <w:r w:rsidR="00A21273">
        <w:rPr>
          <w:rFonts w:ascii="Arial" w:hAnsi="Arial" w:cs="Arial"/>
          <w:sz w:val="24"/>
          <w:szCs w:val="24"/>
        </w:rPr>
        <w:t>esquina com a Rua Maceió, no bairro Cidade Nova, deste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273" w:rsidRDefault="00A2127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agencia nº 0761 do Banco Santander, localizado no bairro Cidade Nova, está instalada no prédio que em tese, pertence ao Município de Santa Barbara d’Oeste;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21273" w:rsidP="00A212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o referido Banco é uma instituição financeira privada;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33571D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21273">
        <w:rPr>
          <w:rFonts w:ascii="Arial" w:hAnsi="Arial" w:cs="Arial"/>
          <w:sz w:val="24"/>
          <w:szCs w:val="24"/>
        </w:rPr>
        <w:t xml:space="preserve">Existe contrato de locação entre o Banco Santader e o </w:t>
      </w:r>
      <w:r w:rsidR="0033571D">
        <w:rPr>
          <w:rFonts w:ascii="Arial" w:hAnsi="Arial" w:cs="Arial"/>
          <w:sz w:val="24"/>
          <w:szCs w:val="24"/>
        </w:rPr>
        <w:t>Município</w:t>
      </w:r>
      <w:r w:rsidR="00A21273">
        <w:rPr>
          <w:rFonts w:ascii="Arial" w:hAnsi="Arial" w:cs="Arial"/>
          <w:sz w:val="24"/>
          <w:szCs w:val="24"/>
        </w:rPr>
        <w:t xml:space="preserve"> para que a referida agência ocupe</w:t>
      </w:r>
      <w:r w:rsidR="0033571D">
        <w:rPr>
          <w:rFonts w:ascii="Arial" w:hAnsi="Arial" w:cs="Arial"/>
          <w:sz w:val="24"/>
          <w:szCs w:val="24"/>
        </w:rPr>
        <w:t xml:space="preserve"> o prédio público onde está instalada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33571D">
        <w:rPr>
          <w:rFonts w:ascii="Arial" w:hAnsi="Arial" w:cs="Arial"/>
          <w:sz w:val="24"/>
          <w:szCs w:val="24"/>
        </w:rPr>
        <w:t>S e positivo favor enviar cópias do referido contrato com todo o processo administrativo, incluindo parecer jurídico que autorize o Município a firmar o referido contrato de locação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33571D">
        <w:rPr>
          <w:rFonts w:ascii="Arial" w:hAnsi="Arial" w:cs="Arial"/>
          <w:sz w:val="24"/>
          <w:szCs w:val="24"/>
        </w:rPr>
        <w:t>Informar o valor do alguém mensal, em como enviar cópias dos pagamentos realizados pela instituição financeira em questão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33571D">
        <w:rPr>
          <w:rFonts w:ascii="Arial" w:hAnsi="Arial" w:cs="Arial"/>
          <w:sz w:val="24"/>
          <w:szCs w:val="24"/>
        </w:rPr>
        <w:t>Se não houver contrato de locação favor informar em quais condições a agencia nº 0761 do Santander está ocupando o prédio público</w:t>
      </w:r>
      <w:r>
        <w:rPr>
          <w:rFonts w:ascii="Arial" w:hAnsi="Arial" w:cs="Arial"/>
          <w:sz w:val="24"/>
          <w:szCs w:val="24"/>
        </w:rPr>
        <w:t>?</w:t>
      </w:r>
    </w:p>
    <w:p w:rsidR="0033571D" w:rsidRDefault="003357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Favor instruir as informações solicitadas com a competente documentação existente e que instrui o ato?</w:t>
      </w:r>
    </w:p>
    <w:p w:rsidR="0033571D" w:rsidRDefault="003357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6º) Se não houver cessão do prédio público a qualquer titulo, favor informar quem foi o agente politico que fizera as tratativas para que o banco ocupasse o prédio público sem qualquer ônus.</w:t>
      </w:r>
    </w:p>
    <w:p w:rsidR="0033571D" w:rsidRDefault="003357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Outras informações que julgar pertinentes para esclarecer o caso.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571D" w:rsidRDefault="0033571D" w:rsidP="0033571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Santa Bárbara d’Oeste, em 22 de março de 2013.</w:t>
      </w:r>
    </w:p>
    <w:p w:rsidR="0033571D" w:rsidRDefault="0033571D" w:rsidP="0033571D">
      <w:pPr>
        <w:rPr>
          <w:rFonts w:ascii="Arial" w:hAnsi="Arial" w:cs="Arial"/>
        </w:rPr>
      </w:pPr>
    </w:p>
    <w:p w:rsidR="0033571D" w:rsidRDefault="0033571D" w:rsidP="0033571D">
      <w:pPr>
        <w:rPr>
          <w:rFonts w:ascii="Arial" w:hAnsi="Arial" w:cs="Arial"/>
        </w:rPr>
      </w:pPr>
    </w:p>
    <w:p w:rsidR="0033571D" w:rsidRDefault="0033571D" w:rsidP="0033571D">
      <w:pPr>
        <w:rPr>
          <w:rFonts w:ascii="Arial" w:hAnsi="Arial" w:cs="Arial"/>
        </w:rPr>
      </w:pPr>
    </w:p>
    <w:p w:rsidR="0033571D" w:rsidRDefault="0033571D" w:rsidP="0033571D">
      <w:pPr>
        <w:rPr>
          <w:rFonts w:ascii="Arial" w:hAnsi="Arial" w:cs="Arial"/>
        </w:rPr>
      </w:pPr>
    </w:p>
    <w:p w:rsidR="0033571D" w:rsidRDefault="0033571D" w:rsidP="0033571D">
      <w:pPr>
        <w:rPr>
          <w:rFonts w:ascii="Arial" w:hAnsi="Arial" w:cs="Arial"/>
          <w:b/>
        </w:rPr>
      </w:pPr>
    </w:p>
    <w:p w:rsidR="0033571D" w:rsidRDefault="0033571D" w:rsidP="003357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VALMIR ALCÂNTARA DE OLIVEIRA </w:t>
      </w:r>
    </w:p>
    <w:p w:rsidR="0033571D" w:rsidRDefault="0033571D" w:rsidP="003357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“Careca do Esporte”</w:t>
      </w:r>
    </w:p>
    <w:p w:rsidR="0033571D" w:rsidRDefault="0033571D" w:rsidP="003357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- Vereador - </w:t>
      </w:r>
    </w:p>
    <w:p w:rsidR="0033571D" w:rsidRDefault="0033571D" w:rsidP="0033571D">
      <w:pPr>
        <w:rPr>
          <w:rFonts w:ascii="Bookman Old Style" w:hAnsi="Bookman Old Style"/>
        </w:rPr>
      </w:pPr>
    </w:p>
    <w:p w:rsidR="0033571D" w:rsidRDefault="0033571D" w:rsidP="0033571D"/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9B" w:rsidRDefault="00BB549B">
      <w:r>
        <w:separator/>
      </w:r>
    </w:p>
  </w:endnote>
  <w:endnote w:type="continuationSeparator" w:id="0">
    <w:p w:rsidR="00BB549B" w:rsidRDefault="00B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9B" w:rsidRDefault="00BB549B">
      <w:r>
        <w:separator/>
      </w:r>
    </w:p>
  </w:footnote>
  <w:footnote w:type="continuationSeparator" w:id="0">
    <w:p w:rsidR="00BB549B" w:rsidRDefault="00BB5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37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937B5" w:rsidRPr="006937B5" w:rsidRDefault="006937B5" w:rsidP="006937B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937B5">
                  <w:rPr>
                    <w:rFonts w:ascii="Arial" w:hAnsi="Arial" w:cs="Arial"/>
                    <w:b/>
                  </w:rPr>
                  <w:t>PROTOCOLO Nº: 03315/2013     DATA: 22/03/2013     HORA: 13:00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C4BF0"/>
    <w:rsid w:val="0033571D"/>
    <w:rsid w:val="0033648A"/>
    <w:rsid w:val="00373483"/>
    <w:rsid w:val="003D3AA8"/>
    <w:rsid w:val="00454EAC"/>
    <w:rsid w:val="0049057E"/>
    <w:rsid w:val="004B57DB"/>
    <w:rsid w:val="004C67DE"/>
    <w:rsid w:val="00615245"/>
    <w:rsid w:val="00645FF3"/>
    <w:rsid w:val="006937B5"/>
    <w:rsid w:val="00705ABB"/>
    <w:rsid w:val="007B1241"/>
    <w:rsid w:val="00846FEF"/>
    <w:rsid w:val="008D2DD5"/>
    <w:rsid w:val="009F196D"/>
    <w:rsid w:val="00A21273"/>
    <w:rsid w:val="00A71CAF"/>
    <w:rsid w:val="00A9035B"/>
    <w:rsid w:val="00AE702A"/>
    <w:rsid w:val="00BB549B"/>
    <w:rsid w:val="00CD613B"/>
    <w:rsid w:val="00CF7F49"/>
    <w:rsid w:val="00D26CB3"/>
    <w:rsid w:val="00E903BB"/>
    <w:rsid w:val="00EB7D7D"/>
    <w:rsid w:val="00EE7983"/>
    <w:rsid w:val="00F06B1F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