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82" w:rsidRPr="00932482" w:rsidRDefault="00932482" w:rsidP="00932482">
      <w:pPr>
        <w:pStyle w:val="Ttulo"/>
        <w:rPr>
          <w:sz w:val="23"/>
          <w:szCs w:val="23"/>
        </w:rPr>
      </w:pPr>
      <w:bookmarkStart w:id="0" w:name="_GoBack"/>
      <w:bookmarkEnd w:id="0"/>
      <w:r w:rsidRPr="00932482">
        <w:rPr>
          <w:sz w:val="23"/>
          <w:szCs w:val="23"/>
        </w:rPr>
        <w:t>INDICAÇÃO Nº                       2944         /2011</w:t>
      </w: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32482" w:rsidRPr="00932482" w:rsidRDefault="00932482" w:rsidP="00932482">
      <w:pPr>
        <w:pStyle w:val="Recuodecorpodetexto"/>
        <w:ind w:left="4440"/>
        <w:rPr>
          <w:sz w:val="23"/>
          <w:szCs w:val="23"/>
        </w:rPr>
      </w:pPr>
      <w:r w:rsidRPr="00932482">
        <w:rPr>
          <w:sz w:val="23"/>
          <w:szCs w:val="23"/>
        </w:rPr>
        <w:t>“Instalação de ponto de iluminação em ponto escuro de rua do Jardim Monte Líbano.”</w:t>
      </w:r>
    </w:p>
    <w:p w:rsidR="00932482" w:rsidRPr="00932482" w:rsidRDefault="00932482" w:rsidP="009324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932482">
        <w:rPr>
          <w:rFonts w:ascii="Bookman Old Style" w:hAnsi="Bookman Old Style"/>
          <w:b/>
          <w:bCs/>
          <w:sz w:val="23"/>
          <w:szCs w:val="23"/>
        </w:rPr>
        <w:t>INDICA</w:t>
      </w:r>
      <w:r w:rsidRPr="0093248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instalação de ponto de iluminação em ponto escuro na Rua Noel Rosa, defronte ao nº 135, no Jardim Monte Líbano.</w:t>
      </w: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</w:rPr>
      </w:pPr>
      <w:r w:rsidRPr="00932482">
        <w:rPr>
          <w:rFonts w:ascii="Bookman Old Style" w:hAnsi="Bookman Old Style"/>
          <w:b/>
          <w:sz w:val="23"/>
          <w:szCs w:val="23"/>
        </w:rPr>
        <w:t>Justificativa:</w:t>
      </w: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932482">
        <w:rPr>
          <w:rFonts w:ascii="Bookman Old Style" w:hAnsi="Bookman Old Style"/>
          <w:sz w:val="23"/>
          <w:szCs w:val="23"/>
        </w:rPr>
        <w:t xml:space="preserve">Defronte ao número supramencionado, existe um poste, porém, este não conta com ponto para realizar a iluminação do local, tornando a rua escura e gerando transtorno aos moradores, visto que com a falta da iluminação torna-se praticamente impossível a visualização do local, trazendo riscos de emboscadas, assaltos e práticas delituosas que causam danos ao patrimônio e à integridade física dos munícipes. </w:t>
      </w:r>
    </w:p>
    <w:p w:rsidR="00932482" w:rsidRPr="00932482" w:rsidRDefault="00932482" w:rsidP="009324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32482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932482" w:rsidRPr="00932482" w:rsidRDefault="00932482" w:rsidP="00932482">
      <w:pPr>
        <w:ind w:firstLine="1440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firstLine="1440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ind w:firstLine="1440"/>
        <w:rPr>
          <w:rFonts w:ascii="Bookman Old Style" w:hAnsi="Bookman Old Style"/>
          <w:sz w:val="23"/>
          <w:szCs w:val="23"/>
        </w:rPr>
      </w:pPr>
    </w:p>
    <w:p w:rsidR="00932482" w:rsidRPr="00932482" w:rsidRDefault="00932482" w:rsidP="0093248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32482" w:rsidRPr="00932482" w:rsidRDefault="00932482" w:rsidP="0093248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32482">
        <w:rPr>
          <w:rFonts w:ascii="Bookman Old Style" w:hAnsi="Bookman Old Style"/>
          <w:b/>
          <w:sz w:val="23"/>
          <w:szCs w:val="23"/>
        </w:rPr>
        <w:t>Danilo Godoy</w:t>
      </w:r>
    </w:p>
    <w:p w:rsidR="00932482" w:rsidRPr="00932482" w:rsidRDefault="00932482" w:rsidP="0093248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32482">
        <w:rPr>
          <w:rFonts w:ascii="Bookman Old Style" w:hAnsi="Bookman Old Style"/>
          <w:b/>
          <w:sz w:val="23"/>
          <w:szCs w:val="23"/>
        </w:rPr>
        <w:t>PP</w:t>
      </w:r>
    </w:p>
    <w:p w:rsidR="00932482" w:rsidRPr="00932482" w:rsidRDefault="00932482" w:rsidP="0093248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32482">
        <w:rPr>
          <w:rFonts w:ascii="Bookman Old Style" w:hAnsi="Bookman Old Style"/>
          <w:sz w:val="23"/>
          <w:szCs w:val="23"/>
        </w:rPr>
        <w:t>-vereador-</w:t>
      </w:r>
    </w:p>
    <w:sectPr w:rsidR="00932482" w:rsidRPr="009324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38" w:rsidRDefault="00870F38">
      <w:r>
        <w:separator/>
      </w:r>
    </w:p>
  </w:endnote>
  <w:endnote w:type="continuationSeparator" w:id="0">
    <w:p w:rsidR="00870F38" w:rsidRDefault="0087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38" w:rsidRDefault="00870F38">
      <w:r>
        <w:separator/>
      </w:r>
    </w:p>
  </w:footnote>
  <w:footnote w:type="continuationSeparator" w:id="0">
    <w:p w:rsidR="00870F38" w:rsidRDefault="0087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0F38"/>
    <w:rsid w:val="00932482"/>
    <w:rsid w:val="009F196D"/>
    <w:rsid w:val="00A9035B"/>
    <w:rsid w:val="00B56F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324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324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324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24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