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0" w:rsidRDefault="005634A0" w:rsidP="005634A0">
      <w:pPr>
        <w:pStyle w:val="Ttulo"/>
      </w:pPr>
      <w:bookmarkStart w:id="0" w:name="_GoBack"/>
      <w:bookmarkEnd w:id="0"/>
      <w:r>
        <w:t>INDICAÇÃO Nº                              2948  /2011</w:t>
      </w:r>
    </w:p>
    <w:p w:rsidR="005634A0" w:rsidRDefault="005634A0" w:rsidP="005634A0">
      <w:pPr>
        <w:jc w:val="center"/>
        <w:rPr>
          <w:rFonts w:ascii="Bookman Old Style" w:hAnsi="Bookman Old Style"/>
          <w:b/>
          <w:u w:val="single"/>
        </w:rPr>
      </w:pPr>
    </w:p>
    <w:p w:rsidR="005634A0" w:rsidRDefault="005634A0" w:rsidP="005634A0">
      <w:pPr>
        <w:jc w:val="center"/>
        <w:rPr>
          <w:rFonts w:ascii="Bookman Old Style" w:hAnsi="Bookman Old Style"/>
          <w:b/>
          <w:u w:val="single"/>
        </w:rPr>
      </w:pPr>
    </w:p>
    <w:p w:rsidR="005634A0" w:rsidRDefault="005634A0" w:rsidP="005634A0">
      <w:pPr>
        <w:pStyle w:val="Recuodecorpodetexto"/>
        <w:ind w:left="4440"/>
      </w:pPr>
      <w:r>
        <w:t>“Manutenção em parque infantil no Bairro 31 de Março.”</w:t>
      </w:r>
    </w:p>
    <w:p w:rsidR="005634A0" w:rsidRDefault="005634A0" w:rsidP="005634A0">
      <w:pPr>
        <w:ind w:left="1440" w:firstLine="3600"/>
        <w:jc w:val="both"/>
        <w:rPr>
          <w:rFonts w:ascii="Bookman Old Style" w:hAnsi="Bookman Old Style"/>
        </w:rPr>
      </w:pPr>
    </w:p>
    <w:p w:rsidR="005634A0" w:rsidRDefault="005634A0" w:rsidP="005634A0">
      <w:pPr>
        <w:ind w:left="1440" w:firstLine="3600"/>
        <w:jc w:val="both"/>
        <w:rPr>
          <w:rFonts w:ascii="Bookman Old Style" w:hAnsi="Bookman Old Style"/>
        </w:rPr>
      </w:pPr>
    </w:p>
    <w:p w:rsidR="005634A0" w:rsidRDefault="005634A0" w:rsidP="005634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manutenção em parque infantil localizado na Rua General Couto Magalhães, defronte ao nº.206, no Bairro 31 de Março.</w:t>
      </w:r>
    </w:p>
    <w:p w:rsidR="005634A0" w:rsidRDefault="005634A0" w:rsidP="005634A0">
      <w:pPr>
        <w:jc w:val="center"/>
        <w:rPr>
          <w:rFonts w:ascii="Bookman Old Style" w:hAnsi="Bookman Old Style"/>
          <w:b/>
        </w:rPr>
      </w:pPr>
    </w:p>
    <w:p w:rsidR="005634A0" w:rsidRDefault="005634A0" w:rsidP="005634A0">
      <w:pPr>
        <w:jc w:val="center"/>
        <w:rPr>
          <w:rFonts w:ascii="Bookman Old Style" w:hAnsi="Bookman Old Style"/>
          <w:b/>
        </w:rPr>
      </w:pPr>
    </w:p>
    <w:p w:rsidR="005634A0" w:rsidRDefault="005634A0" w:rsidP="005634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34A0" w:rsidRDefault="005634A0" w:rsidP="005634A0">
      <w:pPr>
        <w:jc w:val="center"/>
        <w:rPr>
          <w:rFonts w:ascii="Bookman Old Style" w:hAnsi="Bookman Old Style"/>
          <w:b/>
        </w:rPr>
      </w:pPr>
    </w:p>
    <w:p w:rsidR="005634A0" w:rsidRDefault="005634A0" w:rsidP="005634A0">
      <w:pPr>
        <w:jc w:val="center"/>
        <w:rPr>
          <w:rFonts w:ascii="Bookman Old Style" w:hAnsi="Bookman Old Style"/>
          <w:b/>
        </w:rPr>
      </w:pPr>
    </w:p>
    <w:p w:rsidR="005634A0" w:rsidRDefault="005634A0" w:rsidP="005634A0">
      <w:pPr>
        <w:jc w:val="both"/>
        <w:rPr>
          <w:rFonts w:ascii="Bookman Old Style" w:hAnsi="Bookman Old Style"/>
          <w:b/>
        </w:rPr>
      </w:pPr>
    </w:p>
    <w:p w:rsidR="005634A0" w:rsidRDefault="005634A0" w:rsidP="005634A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brinquedos do local apresentam sinais de ferrugem e está preocupando pais que levam seus filhos para momentos de lazer no local que é muito utilizado, principalmente nos finais de semana e a preocupação gira em torno da situação atual dos brinquedos e o receio de acidentes no local, portanto, moradores pedem uma manutenção preventiva nos brinquedos para aumentar a segurança dos freqüentadores do local. </w:t>
      </w:r>
    </w:p>
    <w:p w:rsidR="005634A0" w:rsidRDefault="005634A0" w:rsidP="005634A0">
      <w:pPr>
        <w:ind w:firstLine="1440"/>
        <w:outlineLvl w:val="0"/>
        <w:rPr>
          <w:rFonts w:ascii="Bookman Old Style" w:hAnsi="Bookman Old Style"/>
        </w:rPr>
      </w:pPr>
    </w:p>
    <w:p w:rsidR="005634A0" w:rsidRDefault="005634A0" w:rsidP="005634A0">
      <w:pPr>
        <w:ind w:firstLine="1440"/>
        <w:outlineLvl w:val="0"/>
        <w:rPr>
          <w:rFonts w:ascii="Bookman Old Style" w:hAnsi="Bookman Old Style"/>
        </w:rPr>
      </w:pPr>
    </w:p>
    <w:p w:rsidR="005634A0" w:rsidRDefault="005634A0" w:rsidP="005634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2011.</w:t>
      </w:r>
    </w:p>
    <w:p w:rsidR="005634A0" w:rsidRDefault="005634A0" w:rsidP="005634A0">
      <w:pPr>
        <w:ind w:firstLine="1440"/>
        <w:rPr>
          <w:rFonts w:ascii="Bookman Old Style" w:hAnsi="Bookman Old Style"/>
        </w:rPr>
      </w:pPr>
    </w:p>
    <w:p w:rsidR="005634A0" w:rsidRDefault="005634A0" w:rsidP="005634A0">
      <w:pPr>
        <w:rPr>
          <w:rFonts w:ascii="Bookman Old Style" w:hAnsi="Bookman Old Style"/>
        </w:rPr>
      </w:pPr>
    </w:p>
    <w:p w:rsidR="005634A0" w:rsidRDefault="005634A0" w:rsidP="005634A0">
      <w:pPr>
        <w:ind w:firstLine="1440"/>
        <w:rPr>
          <w:rFonts w:ascii="Bookman Old Style" w:hAnsi="Bookman Old Style"/>
        </w:rPr>
      </w:pPr>
    </w:p>
    <w:p w:rsidR="005634A0" w:rsidRDefault="005634A0" w:rsidP="005634A0">
      <w:pPr>
        <w:ind w:firstLine="1440"/>
        <w:rPr>
          <w:rFonts w:ascii="Bookman Old Style" w:hAnsi="Bookman Old Style"/>
        </w:rPr>
      </w:pPr>
    </w:p>
    <w:p w:rsidR="005634A0" w:rsidRDefault="005634A0" w:rsidP="005634A0">
      <w:pPr>
        <w:jc w:val="center"/>
        <w:outlineLvl w:val="0"/>
        <w:rPr>
          <w:rFonts w:ascii="Bookman Old Style" w:hAnsi="Bookman Old Style"/>
          <w:b/>
        </w:rPr>
      </w:pPr>
    </w:p>
    <w:p w:rsidR="005634A0" w:rsidRDefault="005634A0" w:rsidP="005634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634A0" w:rsidRPr="007407C9" w:rsidRDefault="005634A0" w:rsidP="005634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634A0" w:rsidRDefault="005634A0" w:rsidP="005634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3E" w:rsidRDefault="00744B3E">
      <w:r>
        <w:separator/>
      </w:r>
    </w:p>
  </w:endnote>
  <w:endnote w:type="continuationSeparator" w:id="0">
    <w:p w:rsidR="00744B3E" w:rsidRDefault="007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3E" w:rsidRDefault="00744B3E">
      <w:r>
        <w:separator/>
      </w:r>
    </w:p>
  </w:footnote>
  <w:footnote w:type="continuationSeparator" w:id="0">
    <w:p w:rsidR="00744B3E" w:rsidRDefault="0074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34A0"/>
    <w:rsid w:val="00744B3E"/>
    <w:rsid w:val="009F196D"/>
    <w:rsid w:val="009F412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34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34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634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34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