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1E" w:rsidRPr="003F7CD7" w:rsidRDefault="00BD001E" w:rsidP="00BD001E">
      <w:pPr>
        <w:pStyle w:val="Ttulo"/>
      </w:pPr>
      <w:bookmarkStart w:id="0" w:name="_GoBack"/>
      <w:bookmarkEnd w:id="0"/>
      <w:r w:rsidRPr="003F7CD7">
        <w:t xml:space="preserve">INDICAÇÃO Nº  </w:t>
      </w:r>
      <w:r>
        <w:t>2984</w:t>
      </w:r>
      <w:r w:rsidRPr="003F7CD7">
        <w:t xml:space="preserve"> /11</w:t>
      </w:r>
    </w:p>
    <w:p w:rsidR="00BD001E" w:rsidRPr="003F7CD7" w:rsidRDefault="00BD001E" w:rsidP="00BD001E">
      <w:pPr>
        <w:jc w:val="center"/>
        <w:rPr>
          <w:rFonts w:ascii="Bookman Old Style" w:hAnsi="Bookman Old Style"/>
          <w:b/>
          <w:u w:val="single"/>
        </w:rPr>
      </w:pPr>
    </w:p>
    <w:p w:rsidR="00BD001E" w:rsidRPr="003F7CD7" w:rsidRDefault="00BD001E" w:rsidP="00BD001E">
      <w:pPr>
        <w:jc w:val="center"/>
        <w:rPr>
          <w:rFonts w:ascii="Bookman Old Style" w:hAnsi="Bookman Old Style"/>
          <w:b/>
          <w:u w:val="single"/>
        </w:rPr>
      </w:pPr>
    </w:p>
    <w:p w:rsidR="00BD001E" w:rsidRPr="003F7CD7" w:rsidRDefault="00BD001E" w:rsidP="00BD001E">
      <w:pPr>
        <w:pStyle w:val="Recuodecorpodetexto"/>
        <w:ind w:left="4440"/>
      </w:pPr>
      <w:r w:rsidRPr="003F7CD7">
        <w:t>“Conserto de canaleta na Rua da Prata, defronte ao nº 451, no bairro Mollon”.</w:t>
      </w:r>
    </w:p>
    <w:p w:rsidR="00BD001E" w:rsidRPr="003F7CD7" w:rsidRDefault="00BD001E" w:rsidP="00BD001E">
      <w:pPr>
        <w:ind w:left="1440" w:firstLine="3600"/>
        <w:jc w:val="both"/>
        <w:rPr>
          <w:rFonts w:ascii="Bookman Old Style" w:hAnsi="Bookman Old Style"/>
        </w:rPr>
      </w:pPr>
    </w:p>
    <w:p w:rsidR="00BD001E" w:rsidRPr="003F7CD7" w:rsidRDefault="00BD001E" w:rsidP="00BD001E">
      <w:pPr>
        <w:ind w:left="1440" w:firstLine="3600"/>
        <w:jc w:val="both"/>
        <w:rPr>
          <w:rFonts w:ascii="Bookman Old Style" w:hAnsi="Bookman Old Style"/>
        </w:rPr>
      </w:pPr>
    </w:p>
    <w:p w:rsidR="00BD001E" w:rsidRPr="003F7CD7" w:rsidRDefault="00BD001E" w:rsidP="00BD001E">
      <w:pPr>
        <w:ind w:left="1440" w:firstLine="3600"/>
        <w:jc w:val="both"/>
        <w:rPr>
          <w:rFonts w:ascii="Bookman Old Style" w:hAnsi="Bookman Old Style"/>
        </w:rPr>
      </w:pPr>
    </w:p>
    <w:p w:rsidR="00BD001E" w:rsidRPr="003F7CD7" w:rsidRDefault="00BD001E" w:rsidP="00BD001E">
      <w:pPr>
        <w:ind w:left="1440" w:firstLine="3600"/>
        <w:jc w:val="both"/>
        <w:rPr>
          <w:rFonts w:ascii="Bookman Old Style" w:hAnsi="Bookman Old Style"/>
        </w:rPr>
      </w:pPr>
    </w:p>
    <w:p w:rsidR="00BD001E" w:rsidRPr="003F7CD7" w:rsidRDefault="00BD001E" w:rsidP="00BD001E">
      <w:pPr>
        <w:ind w:firstLine="1440"/>
        <w:jc w:val="both"/>
        <w:rPr>
          <w:rFonts w:ascii="Bookman Old Style" w:hAnsi="Bookman Old Style"/>
          <w:b/>
        </w:rPr>
      </w:pPr>
      <w:r w:rsidRPr="003F7CD7">
        <w:rPr>
          <w:rFonts w:ascii="Bookman Old Style" w:hAnsi="Bookman Old Style"/>
          <w:b/>
          <w:bCs/>
        </w:rPr>
        <w:t>INDICA</w:t>
      </w:r>
      <w:r w:rsidRPr="003F7CD7">
        <w:rPr>
          <w:rFonts w:ascii="Bookman Old Style" w:hAnsi="Bookman Old Style"/>
        </w:rPr>
        <w:t xml:space="preserve"> ao Senhor Prefeito Municipal, na forma regimental, determinar ao setor competente o conserto da canaleta localizada na Rua  da Prata, defronte ao nº 451, no bairro Mollon.</w:t>
      </w:r>
    </w:p>
    <w:p w:rsidR="00BD001E" w:rsidRPr="003F7CD7" w:rsidRDefault="00BD001E" w:rsidP="00BD001E">
      <w:pPr>
        <w:jc w:val="center"/>
        <w:rPr>
          <w:rFonts w:ascii="Bookman Old Style" w:hAnsi="Bookman Old Style"/>
          <w:b/>
        </w:rPr>
      </w:pPr>
    </w:p>
    <w:p w:rsidR="00BD001E" w:rsidRPr="003F7CD7" w:rsidRDefault="00BD001E" w:rsidP="00BD001E">
      <w:pPr>
        <w:jc w:val="center"/>
        <w:rPr>
          <w:rFonts w:ascii="Bookman Old Style" w:hAnsi="Bookman Old Style"/>
          <w:b/>
        </w:rPr>
      </w:pPr>
    </w:p>
    <w:p w:rsidR="00BD001E" w:rsidRPr="003F7CD7" w:rsidRDefault="00BD001E" w:rsidP="00BD001E">
      <w:pPr>
        <w:jc w:val="center"/>
        <w:rPr>
          <w:rFonts w:ascii="Bookman Old Style" w:hAnsi="Bookman Old Style"/>
          <w:b/>
        </w:rPr>
      </w:pPr>
    </w:p>
    <w:p w:rsidR="00BD001E" w:rsidRPr="003F7CD7" w:rsidRDefault="00BD001E" w:rsidP="00BD001E">
      <w:pPr>
        <w:jc w:val="center"/>
        <w:rPr>
          <w:rFonts w:ascii="Bookman Old Style" w:hAnsi="Bookman Old Style"/>
          <w:b/>
        </w:rPr>
      </w:pPr>
      <w:r w:rsidRPr="003F7CD7">
        <w:rPr>
          <w:rFonts w:ascii="Bookman Old Style" w:hAnsi="Bookman Old Style"/>
          <w:b/>
        </w:rPr>
        <w:t>Justificativa:</w:t>
      </w:r>
    </w:p>
    <w:p w:rsidR="00BD001E" w:rsidRPr="003F7CD7" w:rsidRDefault="00BD001E" w:rsidP="00BD001E">
      <w:pPr>
        <w:jc w:val="center"/>
        <w:rPr>
          <w:rFonts w:ascii="Bookman Old Style" w:hAnsi="Bookman Old Style"/>
          <w:b/>
        </w:rPr>
      </w:pPr>
    </w:p>
    <w:p w:rsidR="00BD001E" w:rsidRPr="003F7CD7" w:rsidRDefault="00BD001E" w:rsidP="00BD001E">
      <w:pPr>
        <w:jc w:val="center"/>
        <w:rPr>
          <w:rFonts w:ascii="Bookman Old Style" w:hAnsi="Bookman Old Style"/>
          <w:b/>
        </w:rPr>
      </w:pPr>
    </w:p>
    <w:p w:rsidR="00BD001E" w:rsidRDefault="00BD001E" w:rsidP="00BD001E">
      <w:pPr>
        <w:ind w:firstLine="1440"/>
        <w:jc w:val="both"/>
        <w:rPr>
          <w:rFonts w:ascii="Bookman Old Style" w:hAnsi="Bookman Old Style"/>
        </w:rPr>
      </w:pPr>
      <w:r w:rsidRPr="003F7CD7">
        <w:rPr>
          <w:rFonts w:ascii="Bookman Old Style" w:hAnsi="Bookman Old Style"/>
        </w:rPr>
        <w:t xml:space="preserve">Munícipes procuraram por este vereador cobrando </w:t>
      </w:r>
      <w:r>
        <w:rPr>
          <w:rFonts w:ascii="Bookman Old Style" w:hAnsi="Bookman Old Style"/>
        </w:rPr>
        <w:t>o conserto da canaleta localizada no endereço acima citado, informando que no local existe um buraco, que está atrapalhando o trânsito de veículos, os moradores têm colocado pedras tentando amenizar o problema, mas toda vez que chove, as pedras são carregadas pelas águas e a situação não é resolvida.</w:t>
      </w:r>
    </w:p>
    <w:p w:rsidR="00BD001E" w:rsidRDefault="00BD001E" w:rsidP="00BD001E">
      <w:pPr>
        <w:ind w:firstLine="1440"/>
        <w:jc w:val="both"/>
        <w:rPr>
          <w:rFonts w:ascii="Bookman Old Style" w:hAnsi="Bookman Old Style"/>
        </w:rPr>
      </w:pPr>
    </w:p>
    <w:p w:rsidR="00BD001E" w:rsidRDefault="00BD001E" w:rsidP="00BD001E">
      <w:pPr>
        <w:ind w:firstLine="1440"/>
        <w:jc w:val="both"/>
        <w:rPr>
          <w:rFonts w:ascii="Bookman Old Style" w:hAnsi="Bookman Old Style"/>
        </w:rPr>
      </w:pPr>
    </w:p>
    <w:p w:rsidR="00BD001E" w:rsidRDefault="00BD001E" w:rsidP="00BD001E">
      <w:pPr>
        <w:ind w:firstLine="1440"/>
        <w:jc w:val="both"/>
        <w:rPr>
          <w:rFonts w:ascii="Bookman Old Style" w:hAnsi="Bookman Old Style"/>
        </w:rPr>
      </w:pPr>
    </w:p>
    <w:p w:rsidR="00BD001E" w:rsidRPr="003F7CD7" w:rsidRDefault="00BD001E" w:rsidP="00BD001E">
      <w:pPr>
        <w:ind w:firstLine="1440"/>
        <w:outlineLvl w:val="0"/>
        <w:rPr>
          <w:rFonts w:ascii="Bookman Old Style" w:hAnsi="Bookman Old Style"/>
        </w:rPr>
      </w:pPr>
    </w:p>
    <w:p w:rsidR="00BD001E" w:rsidRPr="003F7CD7" w:rsidRDefault="00BD001E" w:rsidP="00BD001E">
      <w:pPr>
        <w:ind w:firstLine="1440"/>
        <w:outlineLvl w:val="0"/>
        <w:rPr>
          <w:rFonts w:ascii="Bookman Old Style" w:hAnsi="Bookman Old Style"/>
        </w:rPr>
      </w:pPr>
    </w:p>
    <w:p w:rsidR="00BD001E" w:rsidRPr="003F7CD7" w:rsidRDefault="00BD001E" w:rsidP="00BD001E">
      <w:pPr>
        <w:ind w:firstLine="1440"/>
        <w:outlineLvl w:val="0"/>
        <w:rPr>
          <w:rFonts w:ascii="Bookman Old Style" w:hAnsi="Bookman Old Style"/>
        </w:rPr>
      </w:pPr>
      <w:r w:rsidRPr="003F7CD7">
        <w:rPr>
          <w:rFonts w:ascii="Bookman Old Style" w:hAnsi="Bookman Old Style"/>
        </w:rPr>
        <w:t>Plenário “Dr. Tancredo Neves”, em 10 de novembro de 2011.</w:t>
      </w:r>
    </w:p>
    <w:p w:rsidR="00BD001E" w:rsidRPr="003F7CD7" w:rsidRDefault="00BD001E" w:rsidP="00BD001E">
      <w:pPr>
        <w:ind w:firstLine="1440"/>
        <w:rPr>
          <w:rFonts w:ascii="Bookman Old Style" w:hAnsi="Bookman Old Style"/>
        </w:rPr>
      </w:pPr>
    </w:p>
    <w:p w:rsidR="00BD001E" w:rsidRPr="003F7CD7" w:rsidRDefault="00BD001E" w:rsidP="00BD001E">
      <w:pPr>
        <w:rPr>
          <w:rFonts w:ascii="Bookman Old Style" w:hAnsi="Bookman Old Style"/>
        </w:rPr>
      </w:pPr>
    </w:p>
    <w:p w:rsidR="00BD001E" w:rsidRPr="003F7CD7" w:rsidRDefault="00BD001E" w:rsidP="00BD001E">
      <w:pPr>
        <w:ind w:firstLine="1440"/>
        <w:rPr>
          <w:rFonts w:ascii="Bookman Old Style" w:hAnsi="Bookman Old Style"/>
        </w:rPr>
      </w:pPr>
    </w:p>
    <w:p w:rsidR="00BD001E" w:rsidRPr="003F7CD7" w:rsidRDefault="00BD001E" w:rsidP="00BD001E">
      <w:pPr>
        <w:jc w:val="center"/>
        <w:outlineLvl w:val="0"/>
        <w:rPr>
          <w:rFonts w:ascii="Bookman Old Style" w:hAnsi="Bookman Old Style"/>
          <w:b/>
        </w:rPr>
      </w:pPr>
    </w:p>
    <w:p w:rsidR="00BD001E" w:rsidRPr="003F7CD7" w:rsidRDefault="00BD001E" w:rsidP="00BD001E">
      <w:pPr>
        <w:jc w:val="center"/>
        <w:outlineLvl w:val="0"/>
        <w:rPr>
          <w:rFonts w:ascii="Bookman Old Style" w:hAnsi="Bookman Old Style"/>
          <w:b/>
        </w:rPr>
      </w:pPr>
      <w:r w:rsidRPr="003F7CD7">
        <w:rPr>
          <w:rFonts w:ascii="Bookman Old Style" w:hAnsi="Bookman Old Style"/>
          <w:b/>
        </w:rPr>
        <w:t>ANÍZIO TAVARES</w:t>
      </w:r>
    </w:p>
    <w:p w:rsidR="00BD001E" w:rsidRPr="003F7CD7" w:rsidRDefault="00BD001E" w:rsidP="00BD001E">
      <w:pPr>
        <w:ind w:firstLine="120"/>
        <w:jc w:val="center"/>
        <w:outlineLvl w:val="0"/>
        <w:rPr>
          <w:rFonts w:ascii="Bookman Old Style" w:hAnsi="Bookman Old Style"/>
        </w:rPr>
      </w:pPr>
      <w:r w:rsidRPr="003F7CD7">
        <w:rPr>
          <w:rFonts w:ascii="Bookman Old Style" w:hAnsi="Bookman Old Style"/>
        </w:rPr>
        <w:t>-Presidente-</w:t>
      </w:r>
    </w:p>
    <w:p w:rsidR="00BD001E" w:rsidRPr="003F7CD7" w:rsidRDefault="00BD001E" w:rsidP="00BD001E">
      <w:pPr>
        <w:ind w:firstLine="120"/>
        <w:jc w:val="center"/>
        <w:outlineLvl w:val="0"/>
        <w:rPr>
          <w:rFonts w:ascii="Bookman Old Style" w:hAnsi="Bookman Old Style"/>
        </w:rPr>
      </w:pPr>
    </w:p>
    <w:p w:rsidR="00BD001E" w:rsidRPr="003F7CD7" w:rsidRDefault="00BD001E" w:rsidP="00BD001E">
      <w:pPr>
        <w:ind w:firstLine="120"/>
        <w:jc w:val="center"/>
        <w:outlineLvl w:val="0"/>
        <w:rPr>
          <w:rFonts w:ascii="Bookman Old Style" w:hAnsi="Bookman Old Style"/>
        </w:rPr>
      </w:pPr>
    </w:p>
    <w:p w:rsidR="00BD001E" w:rsidRPr="003F7CD7" w:rsidRDefault="00BD001E" w:rsidP="00BD001E">
      <w:pPr>
        <w:ind w:firstLine="120"/>
        <w:jc w:val="center"/>
        <w:outlineLvl w:val="0"/>
        <w:rPr>
          <w:rFonts w:ascii="Bookman Old Style" w:hAnsi="Bookman Old Style"/>
        </w:rPr>
      </w:pPr>
    </w:p>
    <w:p w:rsidR="00BD001E" w:rsidRPr="003F7CD7" w:rsidRDefault="00BD001E" w:rsidP="00BD001E">
      <w:pPr>
        <w:ind w:firstLine="120"/>
        <w:outlineLvl w:val="0"/>
        <w:rPr>
          <w:rFonts w:ascii="Bookman Old Style" w:hAnsi="Bookman Old Style"/>
        </w:rPr>
      </w:pPr>
    </w:p>
    <w:p w:rsidR="00BD001E" w:rsidRPr="003F7CD7" w:rsidRDefault="00BD001E" w:rsidP="00BD001E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1E" w:rsidRDefault="00B00D1E">
      <w:r>
        <w:separator/>
      </w:r>
    </w:p>
  </w:endnote>
  <w:endnote w:type="continuationSeparator" w:id="0">
    <w:p w:rsidR="00B00D1E" w:rsidRDefault="00B0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1E" w:rsidRDefault="00B00D1E">
      <w:r>
        <w:separator/>
      </w:r>
    </w:p>
  </w:footnote>
  <w:footnote w:type="continuationSeparator" w:id="0">
    <w:p w:rsidR="00B00D1E" w:rsidRDefault="00B00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7480F"/>
    <w:rsid w:val="009F196D"/>
    <w:rsid w:val="00A9035B"/>
    <w:rsid w:val="00B00D1E"/>
    <w:rsid w:val="00BD001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D001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D001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