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684DC8">
        <w:rPr>
          <w:rFonts w:ascii="Arial" w:hAnsi="Arial" w:cs="Arial"/>
        </w:rPr>
        <w:t>00353</w:t>
      </w:r>
      <w:r>
        <w:rPr>
          <w:rFonts w:ascii="Arial" w:hAnsi="Arial" w:cs="Arial"/>
        </w:rPr>
        <w:t>/</w:t>
      </w:r>
      <w:r w:rsidR="00684DC8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5606D">
      <w:pPr>
        <w:ind w:left="72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</w:t>
      </w:r>
      <w:r w:rsidR="0045606D">
        <w:rPr>
          <w:rFonts w:ascii="Arial" w:hAnsi="Arial" w:cs="Arial"/>
          <w:sz w:val="24"/>
          <w:szCs w:val="24"/>
        </w:rPr>
        <w:t xml:space="preserve">considerando que este vereador esteve </w:t>
      </w:r>
      <w:r>
        <w:rPr>
          <w:rFonts w:ascii="Arial" w:hAnsi="Arial" w:cs="Arial"/>
          <w:sz w:val="24"/>
          <w:szCs w:val="24"/>
        </w:rPr>
        <w:t xml:space="preserve">no dia </w:t>
      </w:r>
      <w:r w:rsidR="0045606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março de 2.013, a partir das </w:t>
      </w:r>
      <w:r w:rsidR="0045606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h00,</w:t>
      </w:r>
      <w:r w:rsidR="0045606D">
        <w:rPr>
          <w:rFonts w:ascii="Arial" w:hAnsi="Arial" w:cs="Arial"/>
          <w:sz w:val="24"/>
          <w:szCs w:val="24"/>
        </w:rPr>
        <w:t xml:space="preserve"> em reunião com o Deputado estadual Roberto Engler para tratar de emenda parlamentar para a cobertura da quadra de esportes da EMEFEI Professora Terezinha de Jesus Soares Quinálha, localizada no bairro Jardim Vista Alegre, entregando ofìcio do prefeito Denis Andia, e cópia da Moção 154/2013,</w:t>
      </w:r>
      <w:r w:rsidR="0045606D" w:rsidRPr="0045606D">
        <w:rPr>
          <w:rFonts w:ascii="Arial" w:hAnsi="Arial" w:cs="Arial"/>
          <w:sz w:val="24"/>
          <w:szCs w:val="24"/>
        </w:rPr>
        <w:t xml:space="preserve"> </w:t>
      </w:r>
      <w:r w:rsidR="0045606D">
        <w:rPr>
          <w:rFonts w:ascii="Arial" w:hAnsi="Arial" w:cs="Arial"/>
          <w:sz w:val="24"/>
          <w:szCs w:val="24"/>
        </w:rPr>
        <w:t>requeiro licença ao Plenário</w:t>
      </w:r>
      <w:r w:rsidR="008044E3">
        <w:rPr>
          <w:rFonts w:ascii="Arial" w:hAnsi="Arial" w:cs="Arial"/>
          <w:sz w:val="24"/>
          <w:szCs w:val="24"/>
        </w:rPr>
        <w:t xml:space="preserve"> na forma regimental, para desempenhar missão temporária de caráter transitório, de interesse do município</w:t>
      </w:r>
      <w:r w:rsidR="0045606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5606D" w:rsidRDefault="0045606D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85pt;height:21.05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85pt;height:21.05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85pt;height:21.05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85pt;height:21.05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85pt;height:21.05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85pt;height:21.05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Dr. Tancredo </w:t>
      </w:r>
      <w:r w:rsidR="0045606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eves, em </w:t>
      </w:r>
      <w:r w:rsidR="0045606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45606D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</w:t>
      </w:r>
      <w:r w:rsidR="0045606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5606D" w:rsidRDefault="0045606D" w:rsidP="0045606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434035" w:rsidP="008044E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C1A" w:rsidRDefault="00193C1A">
      <w:r>
        <w:separator/>
      </w:r>
    </w:p>
  </w:endnote>
  <w:endnote w:type="continuationSeparator" w:id="0">
    <w:p w:rsidR="00193C1A" w:rsidRDefault="0019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C1A" w:rsidRDefault="00193C1A">
      <w:r>
        <w:separator/>
      </w:r>
    </w:p>
  </w:footnote>
  <w:footnote w:type="continuationSeparator" w:id="0">
    <w:p w:rsidR="00193C1A" w:rsidRDefault="00193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06D" w:rsidRDefault="00C96C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96CFB" w:rsidRPr="00C96CFB" w:rsidRDefault="00C96CFB" w:rsidP="00C96C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96CFB">
                  <w:rPr>
                    <w:rFonts w:ascii="Arial" w:hAnsi="Arial" w:cs="Arial"/>
                    <w:b/>
                  </w:rPr>
                  <w:t>PROTOCOLO Nº: 03413/2013     DATA: 22/03/2013     HORA: 15:59     USUÁRIO: LUCIANO</w:t>
                </w:r>
              </w:p>
            </w:txbxContent>
          </v:textbox>
          <w10:wrap anchorx="margin" anchory="margin"/>
        </v:shape>
      </w:pict>
    </w:r>
    <w:r w:rsidR="0045606D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5606D" w:rsidRPr="00AE702A" w:rsidRDefault="0045606D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45606D" w:rsidRPr="00D26CB3" w:rsidRDefault="0045606D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45606D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45606D" w:rsidRDefault="0045606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85pt;height:90.3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93C1A"/>
    <w:rsid w:val="001B478A"/>
    <w:rsid w:val="001D1394"/>
    <w:rsid w:val="0033648A"/>
    <w:rsid w:val="00373483"/>
    <w:rsid w:val="003D3AA8"/>
    <w:rsid w:val="00434035"/>
    <w:rsid w:val="00454EAC"/>
    <w:rsid w:val="0045606D"/>
    <w:rsid w:val="0049057E"/>
    <w:rsid w:val="004B57DB"/>
    <w:rsid w:val="004C67DE"/>
    <w:rsid w:val="0052288B"/>
    <w:rsid w:val="005305AF"/>
    <w:rsid w:val="00684DC8"/>
    <w:rsid w:val="00705ABB"/>
    <w:rsid w:val="00763272"/>
    <w:rsid w:val="007F5B07"/>
    <w:rsid w:val="008044E3"/>
    <w:rsid w:val="009F196D"/>
    <w:rsid w:val="00A310F3"/>
    <w:rsid w:val="00A71CAF"/>
    <w:rsid w:val="00A9035B"/>
    <w:rsid w:val="00AE702A"/>
    <w:rsid w:val="00C96CFB"/>
    <w:rsid w:val="00CD613B"/>
    <w:rsid w:val="00CF7F49"/>
    <w:rsid w:val="00D26CB3"/>
    <w:rsid w:val="00DE21F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