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E5CA2">
        <w:rPr>
          <w:rFonts w:ascii="Arial" w:hAnsi="Arial" w:cs="Arial"/>
        </w:rPr>
        <w:t>00362</w:t>
      </w:r>
      <w:r>
        <w:rPr>
          <w:rFonts w:ascii="Arial" w:hAnsi="Arial" w:cs="Arial"/>
        </w:rPr>
        <w:t>/</w:t>
      </w:r>
      <w:r w:rsidR="001E5CA2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</w:t>
      </w:r>
      <w:r w:rsidR="00086210">
        <w:rPr>
          <w:rFonts w:ascii="Arial" w:hAnsi="Arial" w:cs="Arial"/>
          <w:sz w:val="24"/>
          <w:szCs w:val="24"/>
        </w:rPr>
        <w:t>a ao Plenário para que no dia 27</w:t>
      </w:r>
      <w:r>
        <w:rPr>
          <w:rFonts w:ascii="Arial" w:hAnsi="Arial" w:cs="Arial"/>
          <w:sz w:val="24"/>
          <w:szCs w:val="24"/>
        </w:rPr>
        <w:t xml:space="preserve"> d</w:t>
      </w:r>
      <w:r w:rsidR="00086210">
        <w:rPr>
          <w:rFonts w:ascii="Arial" w:hAnsi="Arial" w:cs="Arial"/>
          <w:sz w:val="24"/>
          <w:szCs w:val="24"/>
        </w:rPr>
        <w:t>e março de 2.013, a partir das 11</w:t>
      </w:r>
      <w:r>
        <w:rPr>
          <w:rFonts w:ascii="Arial" w:hAnsi="Arial" w:cs="Arial"/>
          <w:sz w:val="24"/>
          <w:szCs w:val="24"/>
        </w:rPr>
        <w:t>h00,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9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9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086210">
        <w:rPr>
          <w:rFonts w:ascii="Arial" w:hAnsi="Arial" w:cs="Arial"/>
          <w:sz w:val="24"/>
          <w:szCs w:val="24"/>
        </w:rPr>
        <w:t>enário Dr. Tancredo Neves, em 25</w:t>
      </w:r>
      <w:r>
        <w:rPr>
          <w:rFonts w:ascii="Arial" w:hAnsi="Arial" w:cs="Arial"/>
          <w:sz w:val="24"/>
          <w:szCs w:val="24"/>
        </w:rPr>
        <w:t xml:space="preserve"> de </w:t>
      </w:r>
      <w:r w:rsidR="00086210">
        <w:rPr>
          <w:rFonts w:ascii="Arial" w:hAnsi="Arial" w:cs="Arial"/>
          <w:sz w:val="24"/>
          <w:szCs w:val="24"/>
        </w:rPr>
        <w:t>março de 2013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086210" w:rsidRPr="00086210" w:rsidRDefault="00086210" w:rsidP="0008621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DUCIMAR DE JESUS CARDOSO</w:t>
      </w:r>
    </w:p>
    <w:p w:rsidR="00086210" w:rsidRDefault="00086210" w:rsidP="0008621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“KADU GARÇOM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434035" w:rsidP="000862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0A5" w:rsidRDefault="002D60A5">
      <w:r>
        <w:separator/>
      </w:r>
    </w:p>
  </w:endnote>
  <w:endnote w:type="continuationSeparator" w:id="0">
    <w:p w:rsidR="002D60A5" w:rsidRDefault="002D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0A5" w:rsidRDefault="002D60A5">
      <w:r>
        <w:separator/>
      </w:r>
    </w:p>
  </w:footnote>
  <w:footnote w:type="continuationSeparator" w:id="0">
    <w:p w:rsidR="002D60A5" w:rsidRDefault="002D6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1D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31D76" w:rsidRPr="00A31D76" w:rsidRDefault="00A31D76" w:rsidP="00A31D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31D76">
                  <w:rPr>
                    <w:rFonts w:ascii="Arial" w:hAnsi="Arial" w:cs="Arial"/>
                    <w:b/>
                  </w:rPr>
                  <w:t>PROTOCOLO Nº: 03474/2013     DATA: 27/03/2013     HORA: 16:28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6210"/>
    <w:rsid w:val="001B478A"/>
    <w:rsid w:val="001D1394"/>
    <w:rsid w:val="001E5CA2"/>
    <w:rsid w:val="002D60A5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591DDE"/>
    <w:rsid w:val="006B189D"/>
    <w:rsid w:val="00705ABB"/>
    <w:rsid w:val="00763272"/>
    <w:rsid w:val="008B56EA"/>
    <w:rsid w:val="009F196D"/>
    <w:rsid w:val="00A310F3"/>
    <w:rsid w:val="00A31D76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