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04" w:rsidRDefault="00040504" w:rsidP="00040504">
      <w:pPr>
        <w:pStyle w:val="Ttulo"/>
      </w:pPr>
      <w:bookmarkStart w:id="0" w:name="_GoBack"/>
      <w:bookmarkEnd w:id="0"/>
      <w:r>
        <w:t>INDICAÇÃO Nº  3157 /11</w:t>
      </w:r>
    </w:p>
    <w:p w:rsidR="00040504" w:rsidRDefault="00040504" w:rsidP="00040504">
      <w:pPr>
        <w:jc w:val="center"/>
        <w:rPr>
          <w:rFonts w:ascii="Bookman Old Style" w:hAnsi="Bookman Old Style"/>
          <w:b/>
          <w:u w:val="single"/>
        </w:rPr>
      </w:pPr>
    </w:p>
    <w:p w:rsidR="00040504" w:rsidRDefault="00040504" w:rsidP="00040504">
      <w:pPr>
        <w:jc w:val="center"/>
        <w:rPr>
          <w:rFonts w:ascii="Bookman Old Style" w:hAnsi="Bookman Old Style"/>
          <w:b/>
          <w:u w:val="single"/>
        </w:rPr>
      </w:pPr>
    </w:p>
    <w:p w:rsidR="00040504" w:rsidRDefault="00040504" w:rsidP="00040504">
      <w:pPr>
        <w:jc w:val="center"/>
        <w:rPr>
          <w:rFonts w:ascii="Bookman Old Style" w:hAnsi="Bookman Old Style"/>
          <w:b/>
          <w:u w:val="single"/>
        </w:rPr>
      </w:pPr>
    </w:p>
    <w:p w:rsidR="00040504" w:rsidRDefault="00040504" w:rsidP="00040504">
      <w:pPr>
        <w:pStyle w:val="Recuodecorpodetexto"/>
        <w:ind w:left="4440"/>
      </w:pPr>
      <w:r>
        <w:t>“Operação tapa-buracos na Rua Maceió, 1279 – Planalto do Sol II”.</w:t>
      </w:r>
    </w:p>
    <w:p w:rsidR="00040504" w:rsidRDefault="00040504" w:rsidP="00040504">
      <w:pPr>
        <w:ind w:left="1440" w:firstLine="3600"/>
        <w:jc w:val="both"/>
        <w:rPr>
          <w:rFonts w:ascii="Bookman Old Style" w:hAnsi="Bookman Old Style"/>
        </w:rPr>
      </w:pPr>
    </w:p>
    <w:p w:rsidR="00040504" w:rsidRDefault="00040504" w:rsidP="00040504">
      <w:pPr>
        <w:ind w:left="1440" w:firstLine="3600"/>
        <w:jc w:val="both"/>
        <w:rPr>
          <w:rFonts w:ascii="Bookman Old Style" w:hAnsi="Bookman Old Style"/>
        </w:rPr>
      </w:pPr>
    </w:p>
    <w:p w:rsidR="00040504" w:rsidRDefault="00040504" w:rsidP="00040504">
      <w:pPr>
        <w:ind w:left="1440" w:firstLine="3600"/>
        <w:jc w:val="both"/>
        <w:rPr>
          <w:rFonts w:ascii="Bookman Old Style" w:hAnsi="Bookman Old Style"/>
        </w:rPr>
      </w:pPr>
    </w:p>
    <w:p w:rsidR="00040504" w:rsidRPr="00C513B3" w:rsidRDefault="00040504" w:rsidP="00040504">
      <w:pPr>
        <w:ind w:left="1440" w:firstLine="3600"/>
        <w:jc w:val="both"/>
        <w:rPr>
          <w:rFonts w:ascii="Bookman Old Style" w:hAnsi="Bookman Old Style"/>
        </w:rPr>
      </w:pPr>
    </w:p>
    <w:p w:rsidR="00040504" w:rsidRPr="0023244A" w:rsidRDefault="00040504" w:rsidP="00040504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determinar ao setor competente que </w:t>
      </w:r>
      <w:r>
        <w:rPr>
          <w:rFonts w:ascii="Bookman Old Style" w:hAnsi="Bookman Old Style"/>
        </w:rPr>
        <w:t>proceda a o</w:t>
      </w:r>
      <w:r w:rsidRPr="00C513B3">
        <w:rPr>
          <w:rFonts w:ascii="Bookman Old Style" w:hAnsi="Bookman Old Style"/>
        </w:rPr>
        <w:t>peração tapa-buracos na</w:t>
      </w:r>
      <w:r>
        <w:rPr>
          <w:rFonts w:ascii="Bookman Old Style" w:hAnsi="Bookman Old Style"/>
        </w:rPr>
        <w:t xml:space="preserve"> </w:t>
      </w:r>
      <w:r w:rsidRPr="0023244A">
        <w:rPr>
          <w:rFonts w:ascii="Bookman Old Style" w:hAnsi="Bookman Old Style"/>
        </w:rPr>
        <w:t>Rua Maceió, 1279 – Planalto do Sol II.</w:t>
      </w:r>
    </w:p>
    <w:p w:rsidR="00040504" w:rsidRDefault="00040504" w:rsidP="00040504">
      <w:pPr>
        <w:jc w:val="center"/>
        <w:rPr>
          <w:rFonts w:ascii="Bookman Old Style" w:hAnsi="Bookman Old Style"/>
          <w:b/>
        </w:rPr>
      </w:pPr>
    </w:p>
    <w:p w:rsidR="00040504" w:rsidRDefault="00040504" w:rsidP="00040504">
      <w:pPr>
        <w:jc w:val="center"/>
        <w:rPr>
          <w:rFonts w:ascii="Bookman Old Style" w:hAnsi="Bookman Old Style"/>
          <w:b/>
        </w:rPr>
      </w:pPr>
    </w:p>
    <w:p w:rsidR="00040504" w:rsidRDefault="00040504" w:rsidP="0004050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40504" w:rsidRDefault="00040504" w:rsidP="00040504">
      <w:pPr>
        <w:rPr>
          <w:rFonts w:ascii="Bookman Old Style" w:hAnsi="Bookman Old Style"/>
          <w:b/>
        </w:rPr>
      </w:pPr>
    </w:p>
    <w:p w:rsidR="00040504" w:rsidRDefault="00040504" w:rsidP="00040504">
      <w:pPr>
        <w:spacing w:line="360" w:lineRule="auto"/>
        <w:jc w:val="center"/>
        <w:rPr>
          <w:rFonts w:ascii="Bookman Old Style" w:hAnsi="Bookman Old Style"/>
          <w:b/>
        </w:rPr>
      </w:pPr>
    </w:p>
    <w:p w:rsidR="00040504" w:rsidRDefault="00040504" w:rsidP="00040504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urgência, dos serviços de tapa-buracos.</w:t>
      </w:r>
    </w:p>
    <w:p w:rsidR="00040504" w:rsidRDefault="00040504" w:rsidP="0004050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040504" w:rsidRPr="001751EC" w:rsidRDefault="00040504" w:rsidP="00040504">
      <w:pPr>
        <w:ind w:firstLine="1440"/>
        <w:jc w:val="both"/>
        <w:rPr>
          <w:rFonts w:ascii="Bookman Old Style" w:hAnsi="Bookman Old Style"/>
        </w:rPr>
      </w:pPr>
    </w:p>
    <w:p w:rsidR="00040504" w:rsidRDefault="00040504" w:rsidP="00040504">
      <w:pPr>
        <w:ind w:firstLine="1440"/>
        <w:jc w:val="both"/>
        <w:outlineLvl w:val="0"/>
        <w:rPr>
          <w:rFonts w:ascii="Bookman Old Style" w:hAnsi="Bookman Old Style"/>
        </w:rPr>
      </w:pPr>
    </w:p>
    <w:p w:rsidR="00040504" w:rsidRDefault="00040504" w:rsidP="00040504">
      <w:pPr>
        <w:ind w:firstLine="1440"/>
        <w:outlineLvl w:val="0"/>
        <w:rPr>
          <w:rFonts w:ascii="Bookman Old Style" w:hAnsi="Bookman Old Style"/>
        </w:rPr>
      </w:pPr>
    </w:p>
    <w:p w:rsidR="00040504" w:rsidRDefault="00040504" w:rsidP="00040504">
      <w:pPr>
        <w:ind w:firstLine="1440"/>
        <w:outlineLvl w:val="0"/>
        <w:rPr>
          <w:rFonts w:ascii="Bookman Old Style" w:hAnsi="Bookman Old Style"/>
        </w:rPr>
      </w:pPr>
    </w:p>
    <w:p w:rsidR="00040504" w:rsidRDefault="00040504" w:rsidP="0004050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 de dezembro de 2011.</w:t>
      </w:r>
    </w:p>
    <w:p w:rsidR="00040504" w:rsidRDefault="00040504" w:rsidP="00040504">
      <w:pPr>
        <w:ind w:firstLine="1440"/>
        <w:rPr>
          <w:rFonts w:ascii="Bookman Old Style" w:hAnsi="Bookman Old Style"/>
        </w:rPr>
      </w:pPr>
    </w:p>
    <w:p w:rsidR="00040504" w:rsidRDefault="00040504" w:rsidP="00040504">
      <w:pPr>
        <w:rPr>
          <w:rFonts w:ascii="Bookman Old Style" w:hAnsi="Bookman Old Style"/>
        </w:rPr>
      </w:pPr>
    </w:p>
    <w:p w:rsidR="00040504" w:rsidRDefault="00040504" w:rsidP="00040504">
      <w:pPr>
        <w:ind w:firstLine="1440"/>
        <w:rPr>
          <w:rFonts w:ascii="Bookman Old Style" w:hAnsi="Bookman Old Style"/>
        </w:rPr>
      </w:pPr>
    </w:p>
    <w:p w:rsidR="00040504" w:rsidRDefault="00040504" w:rsidP="00040504">
      <w:pPr>
        <w:jc w:val="center"/>
        <w:outlineLvl w:val="0"/>
        <w:rPr>
          <w:rFonts w:ascii="Bookman Old Style" w:hAnsi="Bookman Old Style"/>
          <w:b/>
        </w:rPr>
      </w:pPr>
    </w:p>
    <w:p w:rsidR="00040504" w:rsidRDefault="00040504" w:rsidP="0004050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40504" w:rsidRDefault="00040504" w:rsidP="0004050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40504" w:rsidRDefault="00040504" w:rsidP="0004050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40504" w:rsidRDefault="00040504" w:rsidP="0004050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16" w:rsidRDefault="006C4C16">
      <w:r>
        <w:separator/>
      </w:r>
    </w:p>
  </w:endnote>
  <w:endnote w:type="continuationSeparator" w:id="0">
    <w:p w:rsidR="006C4C16" w:rsidRDefault="006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16" w:rsidRDefault="006C4C16">
      <w:r>
        <w:separator/>
      </w:r>
    </w:p>
  </w:footnote>
  <w:footnote w:type="continuationSeparator" w:id="0">
    <w:p w:rsidR="006C4C16" w:rsidRDefault="006C4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504"/>
    <w:rsid w:val="001D1394"/>
    <w:rsid w:val="003D3AA8"/>
    <w:rsid w:val="004C67DE"/>
    <w:rsid w:val="006C4C16"/>
    <w:rsid w:val="008614F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05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4050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