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8" w:rsidRDefault="00283DA8" w:rsidP="00283DA8">
      <w:pPr>
        <w:pStyle w:val="Ttulo"/>
      </w:pPr>
      <w:bookmarkStart w:id="0" w:name="_GoBack"/>
      <w:bookmarkEnd w:id="0"/>
      <w:r>
        <w:t>INDICAÇÃO Nº    3207  /2011</w:t>
      </w:r>
    </w:p>
    <w:p w:rsidR="00283DA8" w:rsidRDefault="00283DA8" w:rsidP="00283DA8">
      <w:pPr>
        <w:jc w:val="center"/>
        <w:rPr>
          <w:rFonts w:ascii="Bookman Old Style" w:hAnsi="Bookman Old Style"/>
          <w:b/>
          <w:u w:val="single"/>
        </w:rPr>
      </w:pPr>
    </w:p>
    <w:p w:rsidR="00283DA8" w:rsidRDefault="00283DA8" w:rsidP="00283DA8">
      <w:pPr>
        <w:jc w:val="center"/>
        <w:rPr>
          <w:rFonts w:ascii="Bookman Old Style" w:hAnsi="Bookman Old Style"/>
          <w:b/>
          <w:u w:val="single"/>
        </w:rPr>
      </w:pPr>
    </w:p>
    <w:p w:rsidR="00283DA8" w:rsidRDefault="00283DA8" w:rsidP="00283DA8">
      <w:pPr>
        <w:pStyle w:val="Recuodecorpodetexto"/>
        <w:ind w:left="4440"/>
      </w:pPr>
      <w:r>
        <w:t>“Revitalização e manutenção periódica em praça localizada no Parque Planalto.”</w:t>
      </w:r>
    </w:p>
    <w:p w:rsidR="00283DA8" w:rsidRDefault="00283DA8" w:rsidP="00283DA8">
      <w:pPr>
        <w:ind w:left="1440" w:firstLine="3600"/>
        <w:jc w:val="both"/>
        <w:rPr>
          <w:rFonts w:ascii="Bookman Old Style" w:hAnsi="Bookman Old Style"/>
        </w:rPr>
      </w:pPr>
    </w:p>
    <w:p w:rsidR="00283DA8" w:rsidRDefault="00283DA8" w:rsidP="00283DA8">
      <w:pPr>
        <w:ind w:left="1440" w:firstLine="3600"/>
        <w:jc w:val="both"/>
        <w:rPr>
          <w:rFonts w:ascii="Bookman Old Style" w:hAnsi="Bookman Old Style"/>
        </w:rPr>
      </w:pPr>
    </w:p>
    <w:p w:rsidR="00283DA8" w:rsidRPr="000E158F" w:rsidRDefault="00283DA8" w:rsidP="00283D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revitalização e manutenção periódica em praça pública localizada na Rua José Paiosin, 473, no Parque Planalto</w:t>
      </w:r>
      <w:r w:rsidRPr="000E158F">
        <w:rPr>
          <w:rFonts w:ascii="Bookman Old Style" w:hAnsi="Bookman Old Style"/>
        </w:rPr>
        <w:t>.</w:t>
      </w:r>
    </w:p>
    <w:p w:rsidR="00283DA8" w:rsidRDefault="00283DA8" w:rsidP="00283DA8">
      <w:pPr>
        <w:jc w:val="center"/>
        <w:rPr>
          <w:rFonts w:ascii="Bookman Old Style" w:hAnsi="Bookman Old Style"/>
          <w:b/>
        </w:rPr>
      </w:pPr>
    </w:p>
    <w:p w:rsidR="00283DA8" w:rsidRDefault="00283DA8" w:rsidP="00283DA8">
      <w:pPr>
        <w:jc w:val="center"/>
        <w:rPr>
          <w:rFonts w:ascii="Bookman Old Style" w:hAnsi="Bookman Old Style"/>
          <w:b/>
        </w:rPr>
      </w:pPr>
    </w:p>
    <w:p w:rsidR="00283DA8" w:rsidRDefault="00283DA8" w:rsidP="00283D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3DA8" w:rsidRDefault="00283DA8" w:rsidP="00283DA8">
      <w:pPr>
        <w:jc w:val="center"/>
        <w:rPr>
          <w:rFonts w:ascii="Bookman Old Style" w:hAnsi="Bookman Old Style"/>
          <w:b/>
        </w:rPr>
      </w:pPr>
    </w:p>
    <w:p w:rsidR="00283DA8" w:rsidRDefault="00283DA8" w:rsidP="00283DA8">
      <w:pPr>
        <w:jc w:val="center"/>
        <w:rPr>
          <w:rFonts w:ascii="Bookman Old Style" w:hAnsi="Bookman Old Style"/>
          <w:b/>
        </w:rPr>
      </w:pPr>
    </w:p>
    <w:p w:rsidR="00283DA8" w:rsidRDefault="00283DA8" w:rsidP="00283DA8">
      <w:pPr>
        <w:jc w:val="both"/>
        <w:rPr>
          <w:rFonts w:ascii="Bookman Old Style" w:hAnsi="Bookman Old Style"/>
          <w:b/>
        </w:rPr>
      </w:pPr>
    </w:p>
    <w:p w:rsidR="00283DA8" w:rsidRDefault="00283DA8" w:rsidP="00283DA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praça está em verdadeira situação de abandono, moradores pedem que a Municipalidade tome providencias ante o estado em que se apresenta o local. Existe muito lixo e mato alto na área, os brinquedos do parque infantil estão quebrados e enferrujados, necessitando de reforma para que as crianças possam usufruir deste benefício.</w:t>
      </w:r>
    </w:p>
    <w:p w:rsidR="00283DA8" w:rsidRDefault="00283DA8" w:rsidP="00283DA8">
      <w:pPr>
        <w:ind w:firstLine="1440"/>
        <w:outlineLvl w:val="0"/>
        <w:rPr>
          <w:rFonts w:ascii="Bookman Old Style" w:hAnsi="Bookman Old Style"/>
        </w:rPr>
      </w:pPr>
    </w:p>
    <w:p w:rsidR="00283DA8" w:rsidRDefault="00283DA8" w:rsidP="00283DA8">
      <w:pPr>
        <w:ind w:firstLine="1440"/>
        <w:outlineLvl w:val="0"/>
        <w:rPr>
          <w:rFonts w:ascii="Bookman Old Style" w:hAnsi="Bookman Old Style"/>
        </w:rPr>
      </w:pPr>
    </w:p>
    <w:p w:rsidR="00283DA8" w:rsidRDefault="00283DA8" w:rsidP="00283D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283DA8" w:rsidRDefault="00283DA8" w:rsidP="00283DA8">
      <w:pPr>
        <w:ind w:firstLine="1440"/>
        <w:rPr>
          <w:rFonts w:ascii="Bookman Old Style" w:hAnsi="Bookman Old Style"/>
        </w:rPr>
      </w:pPr>
    </w:p>
    <w:p w:rsidR="00283DA8" w:rsidRDefault="00283DA8" w:rsidP="00283DA8">
      <w:pPr>
        <w:rPr>
          <w:rFonts w:ascii="Bookman Old Style" w:hAnsi="Bookman Old Style"/>
        </w:rPr>
      </w:pPr>
    </w:p>
    <w:p w:rsidR="00283DA8" w:rsidRDefault="00283DA8" w:rsidP="00283DA8">
      <w:pPr>
        <w:ind w:firstLine="1440"/>
        <w:rPr>
          <w:rFonts w:ascii="Bookman Old Style" w:hAnsi="Bookman Old Style"/>
        </w:rPr>
      </w:pPr>
    </w:p>
    <w:p w:rsidR="00283DA8" w:rsidRDefault="00283DA8" w:rsidP="00283DA8">
      <w:pPr>
        <w:ind w:firstLine="1440"/>
        <w:rPr>
          <w:rFonts w:ascii="Bookman Old Style" w:hAnsi="Bookman Old Style"/>
        </w:rPr>
      </w:pPr>
    </w:p>
    <w:p w:rsidR="00283DA8" w:rsidRDefault="00283DA8" w:rsidP="00283DA8">
      <w:pPr>
        <w:jc w:val="center"/>
        <w:outlineLvl w:val="0"/>
        <w:rPr>
          <w:rFonts w:ascii="Bookman Old Style" w:hAnsi="Bookman Old Style"/>
          <w:b/>
        </w:rPr>
      </w:pPr>
    </w:p>
    <w:p w:rsidR="00283DA8" w:rsidRDefault="00283DA8" w:rsidP="00283D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83DA8" w:rsidRPr="007407C9" w:rsidRDefault="00283DA8" w:rsidP="00283DA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83DA8" w:rsidRDefault="00283DA8" w:rsidP="00283D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21" w:rsidRDefault="00F72921">
      <w:r>
        <w:separator/>
      </w:r>
    </w:p>
  </w:endnote>
  <w:endnote w:type="continuationSeparator" w:id="0">
    <w:p w:rsidR="00F72921" w:rsidRDefault="00F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21" w:rsidRDefault="00F72921">
      <w:r>
        <w:separator/>
      </w:r>
    </w:p>
  </w:footnote>
  <w:footnote w:type="continuationSeparator" w:id="0">
    <w:p w:rsidR="00F72921" w:rsidRDefault="00F7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DA8"/>
    <w:rsid w:val="003D3AA8"/>
    <w:rsid w:val="004736B5"/>
    <w:rsid w:val="004C67DE"/>
    <w:rsid w:val="009F196D"/>
    <w:rsid w:val="00A9035B"/>
    <w:rsid w:val="00CD613B"/>
    <w:rsid w:val="00F7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3D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3D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