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3F" w:rsidRDefault="00AD793F" w:rsidP="00AD793F">
      <w:bookmarkStart w:id="0" w:name="_GoBack"/>
      <w:bookmarkEnd w:id="0"/>
    </w:p>
    <w:p w:rsidR="00AD793F" w:rsidRPr="00EF57D2" w:rsidRDefault="00AD793F" w:rsidP="00AD793F">
      <w:pPr>
        <w:rPr>
          <w:rFonts w:ascii="Bookman Old Style" w:hAnsi="Bookman Old Style"/>
        </w:rPr>
      </w:pPr>
    </w:p>
    <w:p w:rsidR="00AD793F" w:rsidRPr="00EF57D2" w:rsidRDefault="00AD793F" w:rsidP="00AD793F">
      <w:pPr>
        <w:rPr>
          <w:rFonts w:ascii="Bookman Old Style" w:hAnsi="Bookman Old Style"/>
        </w:rPr>
      </w:pPr>
    </w:p>
    <w:p w:rsidR="00AD793F" w:rsidRPr="00EF57D2" w:rsidRDefault="00AD793F" w:rsidP="00AD793F">
      <w:pPr>
        <w:pStyle w:val="Ttulo"/>
        <w:spacing w:line="480" w:lineRule="auto"/>
      </w:pPr>
      <w:r w:rsidRPr="00EF57D2">
        <w:t xml:space="preserve">INDICAÇÃO N°              </w:t>
      </w:r>
      <w:r>
        <w:t>106</w:t>
      </w:r>
      <w:r w:rsidRPr="00EF57D2">
        <w:t xml:space="preserve">   /12</w:t>
      </w:r>
    </w:p>
    <w:p w:rsidR="00AD793F" w:rsidRPr="00EF57D2" w:rsidRDefault="00AD793F" w:rsidP="00AD793F">
      <w:pPr>
        <w:spacing w:line="480" w:lineRule="auto"/>
        <w:rPr>
          <w:rFonts w:ascii="Bookman Old Style" w:hAnsi="Bookman Old Style" w:cs="Arial"/>
          <w:color w:val="000000"/>
        </w:rPr>
      </w:pPr>
    </w:p>
    <w:p w:rsidR="00AD793F" w:rsidRPr="00EF57D2" w:rsidRDefault="00AD793F" w:rsidP="00AD793F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 seca na Rua Bárbara Alexandrina de Barros, no </w:t>
      </w:r>
      <w:r w:rsidRPr="00EF57D2">
        <w:rPr>
          <w:rFonts w:cs="Arial"/>
          <w:color w:val="000000"/>
        </w:rPr>
        <w:t xml:space="preserve">Bairro </w:t>
      </w:r>
      <w:r>
        <w:rPr>
          <w:rFonts w:cs="Arial"/>
          <w:color w:val="000000"/>
        </w:rPr>
        <w:t>Santa Luzia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AD793F" w:rsidRPr="00EF57D2" w:rsidRDefault="00AD793F" w:rsidP="00AD793F">
      <w:pPr>
        <w:pStyle w:val="Recuodecorpodetexto"/>
        <w:spacing w:line="480" w:lineRule="auto"/>
        <w:rPr>
          <w:rFonts w:cs="Arial"/>
          <w:color w:val="000000"/>
        </w:rPr>
      </w:pPr>
    </w:p>
    <w:p w:rsidR="00AD793F" w:rsidRPr="00EF57D2" w:rsidRDefault="00AD793F" w:rsidP="00AD793F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AD793F" w:rsidRPr="00EF57D2" w:rsidRDefault="00AD793F" w:rsidP="00AD793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árvore seca e posterior substituição da mesma, na Rua Bárbara Alexandrina de Barros, no Bairro Santa Luzia. </w:t>
      </w:r>
    </w:p>
    <w:p w:rsidR="00AD793F" w:rsidRPr="00EF57D2" w:rsidRDefault="00AD793F" w:rsidP="00AD793F">
      <w:pPr>
        <w:pStyle w:val="Recuodecorpodetexto"/>
        <w:spacing w:line="480" w:lineRule="auto"/>
        <w:ind w:left="0" w:firstLine="1440"/>
        <w:rPr>
          <w:rFonts w:cs="Arial"/>
        </w:rPr>
      </w:pPr>
    </w:p>
    <w:p w:rsidR="00AD793F" w:rsidRPr="00EF57D2" w:rsidRDefault="00AD793F" w:rsidP="00AD793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AD793F" w:rsidRPr="00EF57D2" w:rsidRDefault="00AD793F" w:rsidP="00AD793F">
      <w:pPr>
        <w:jc w:val="both"/>
        <w:rPr>
          <w:rFonts w:ascii="Bookman Old Style" w:hAnsi="Bookman Old Style"/>
        </w:rPr>
      </w:pPr>
    </w:p>
    <w:p w:rsidR="00AD793F" w:rsidRPr="00EF57D2" w:rsidRDefault="00AD793F" w:rsidP="00AD793F">
      <w:pPr>
        <w:jc w:val="both"/>
        <w:rPr>
          <w:rFonts w:ascii="Bookman Old Style" w:hAnsi="Bookman Old Style"/>
        </w:rPr>
      </w:pPr>
    </w:p>
    <w:p w:rsidR="00AD793F" w:rsidRPr="00EF57D2" w:rsidRDefault="00AD793F" w:rsidP="00AD793F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AD793F" w:rsidRPr="00EF57D2" w:rsidRDefault="00AD793F" w:rsidP="00AD793F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AD793F" w:rsidRPr="00EC42C0" w:rsidRDefault="00AD793F" w:rsidP="00AD793F">
      <w:pPr>
        <w:pStyle w:val="Recuodecorpodetexto2"/>
        <w:rPr>
          <w:rFonts w:ascii="Bookman Old Style" w:hAnsi="Bookman Old Style"/>
        </w:rPr>
      </w:pPr>
    </w:p>
    <w:p w:rsidR="00AD793F" w:rsidRPr="004B32A9" w:rsidRDefault="00AD793F" w:rsidP="00AD793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D7" w:rsidRDefault="00BA1ED7">
      <w:r>
        <w:separator/>
      </w:r>
    </w:p>
  </w:endnote>
  <w:endnote w:type="continuationSeparator" w:id="0">
    <w:p w:rsidR="00BA1ED7" w:rsidRDefault="00BA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D7" w:rsidRDefault="00BA1ED7">
      <w:r>
        <w:separator/>
      </w:r>
    </w:p>
  </w:footnote>
  <w:footnote w:type="continuationSeparator" w:id="0">
    <w:p w:rsidR="00BA1ED7" w:rsidRDefault="00BA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793F"/>
    <w:rsid w:val="00BA1ED7"/>
    <w:rsid w:val="00C8743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D793F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AD793F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D793F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D793F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AD793F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AD793F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AD793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793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