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81" w:rsidRPr="00026581" w:rsidRDefault="00026581" w:rsidP="00026581">
      <w:pPr>
        <w:pStyle w:val="Ttulo"/>
        <w:rPr>
          <w:sz w:val="23"/>
          <w:szCs w:val="23"/>
        </w:rPr>
      </w:pPr>
      <w:bookmarkStart w:id="0" w:name="_GoBack"/>
      <w:bookmarkEnd w:id="0"/>
      <w:r w:rsidRPr="00026581">
        <w:rPr>
          <w:sz w:val="23"/>
          <w:szCs w:val="23"/>
        </w:rPr>
        <w:t>INDICAÇÃO Nº 126/12</w:t>
      </w: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6581" w:rsidRPr="00026581" w:rsidRDefault="00026581" w:rsidP="00026581">
      <w:pPr>
        <w:pStyle w:val="Recuodecorpodetexto"/>
        <w:ind w:left="4440"/>
        <w:rPr>
          <w:sz w:val="23"/>
          <w:szCs w:val="23"/>
        </w:rPr>
      </w:pPr>
      <w:r w:rsidRPr="00026581">
        <w:rPr>
          <w:sz w:val="23"/>
          <w:szCs w:val="23"/>
        </w:rPr>
        <w:t>“Tapa buraco na Rua Limeira, próximo ao n° 241, no Jardim Pérola”.</w:t>
      </w:r>
    </w:p>
    <w:p w:rsidR="00026581" w:rsidRPr="00026581" w:rsidRDefault="00026581" w:rsidP="00026581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026581" w:rsidRPr="00026581" w:rsidRDefault="00026581" w:rsidP="0002658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26581">
        <w:rPr>
          <w:rFonts w:ascii="Bookman Old Style" w:hAnsi="Bookman Old Style"/>
          <w:b/>
          <w:bCs/>
          <w:sz w:val="23"/>
          <w:szCs w:val="23"/>
        </w:rPr>
        <w:t>INDICA</w:t>
      </w:r>
      <w:r w:rsidRPr="0002658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Limeira, próximo ao n° 241, no Jardim Pérola.</w:t>
      </w: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  <w:r w:rsidRPr="00026581">
        <w:rPr>
          <w:rFonts w:ascii="Bookman Old Style" w:hAnsi="Bookman Old Style"/>
          <w:b/>
          <w:sz w:val="23"/>
          <w:szCs w:val="23"/>
        </w:rPr>
        <w:t>Justificativa:</w:t>
      </w:r>
    </w:p>
    <w:p w:rsidR="00026581" w:rsidRPr="00026581" w:rsidRDefault="00026581" w:rsidP="000265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6581" w:rsidRPr="00026581" w:rsidRDefault="00026581" w:rsidP="00026581">
      <w:pPr>
        <w:pStyle w:val="Recuodecorpodetexto2"/>
        <w:ind w:firstLine="1416"/>
        <w:rPr>
          <w:b/>
          <w:sz w:val="23"/>
          <w:szCs w:val="23"/>
        </w:rPr>
      </w:pPr>
      <w:r w:rsidRPr="00026581">
        <w:rPr>
          <w:sz w:val="23"/>
          <w:szCs w:val="23"/>
        </w:rPr>
        <w:t xml:space="preserve">A via acima mencionada encontra-se com a camada </w:t>
      </w:r>
      <w:proofErr w:type="spellStart"/>
      <w:r w:rsidRPr="00026581">
        <w:rPr>
          <w:sz w:val="23"/>
          <w:szCs w:val="23"/>
        </w:rPr>
        <w:t>asfáltica</w:t>
      </w:r>
      <w:proofErr w:type="spellEnd"/>
      <w:r w:rsidRPr="00026581">
        <w:rPr>
          <w:sz w:val="23"/>
          <w:szCs w:val="23"/>
        </w:rPr>
        <w:t xml:space="preserve"> danificada, com um grande buraco junto à guia, o qual já amassou a roda de dois veículos. Necessita dos serviços de tapa-buracos.</w:t>
      </w: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26581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026581" w:rsidRPr="00026581" w:rsidRDefault="00026581" w:rsidP="00026581">
      <w:pPr>
        <w:ind w:firstLine="1440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ind w:firstLine="1440"/>
        <w:rPr>
          <w:rFonts w:ascii="Bookman Old Style" w:hAnsi="Bookman Old Style"/>
          <w:sz w:val="23"/>
          <w:szCs w:val="23"/>
        </w:rPr>
      </w:pPr>
    </w:p>
    <w:p w:rsidR="00026581" w:rsidRPr="00026581" w:rsidRDefault="00026581" w:rsidP="0002658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6581">
        <w:rPr>
          <w:rFonts w:ascii="Bookman Old Style" w:hAnsi="Bookman Old Style"/>
          <w:b/>
          <w:sz w:val="23"/>
          <w:szCs w:val="23"/>
        </w:rPr>
        <w:t>ADEMIR DA SILVA</w:t>
      </w:r>
    </w:p>
    <w:p w:rsidR="00026581" w:rsidRPr="00026581" w:rsidRDefault="00026581" w:rsidP="00026581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6581">
        <w:rPr>
          <w:rFonts w:ascii="Bookman Old Style" w:hAnsi="Bookman Old Style"/>
          <w:sz w:val="23"/>
          <w:szCs w:val="23"/>
        </w:rPr>
        <w:t xml:space="preserve">-Vereador- </w:t>
      </w:r>
    </w:p>
    <w:sectPr w:rsidR="00026581" w:rsidRPr="0002658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DE" w:rsidRDefault="00E143DE">
      <w:r>
        <w:separator/>
      </w:r>
    </w:p>
  </w:endnote>
  <w:endnote w:type="continuationSeparator" w:id="0">
    <w:p w:rsidR="00E143DE" w:rsidRDefault="00E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DE" w:rsidRDefault="00E143DE">
      <w:r>
        <w:separator/>
      </w:r>
    </w:p>
  </w:footnote>
  <w:footnote w:type="continuationSeparator" w:id="0">
    <w:p w:rsidR="00E143DE" w:rsidRDefault="00E1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581"/>
    <w:rsid w:val="001D1394"/>
    <w:rsid w:val="003D3AA8"/>
    <w:rsid w:val="004C67DE"/>
    <w:rsid w:val="00923B36"/>
    <w:rsid w:val="009F196D"/>
    <w:rsid w:val="00A9035B"/>
    <w:rsid w:val="00CD613B"/>
    <w:rsid w:val="00E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65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65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65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658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658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265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