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B6" w:rsidRDefault="00FA60B6" w:rsidP="00FA60B6">
      <w:pPr>
        <w:pStyle w:val="Ttulo"/>
      </w:pPr>
      <w:bookmarkStart w:id="0" w:name="_GoBack"/>
      <w:bookmarkEnd w:id="0"/>
      <w:r>
        <w:t>INDICAÇÃO Nº 174/12</w:t>
      </w:r>
    </w:p>
    <w:p w:rsidR="00FA60B6" w:rsidRDefault="00FA60B6" w:rsidP="00FA60B6">
      <w:pPr>
        <w:jc w:val="center"/>
        <w:rPr>
          <w:rFonts w:ascii="Bookman Old Style" w:hAnsi="Bookman Old Style"/>
          <w:b/>
          <w:u w:val="single"/>
        </w:rPr>
      </w:pPr>
    </w:p>
    <w:p w:rsidR="00FA60B6" w:rsidRDefault="00FA60B6" w:rsidP="00FA60B6">
      <w:pPr>
        <w:jc w:val="center"/>
        <w:rPr>
          <w:rFonts w:ascii="Bookman Old Style" w:hAnsi="Bookman Old Style"/>
          <w:b/>
          <w:u w:val="single"/>
        </w:rPr>
      </w:pPr>
    </w:p>
    <w:p w:rsidR="00FA60B6" w:rsidRDefault="00FA60B6" w:rsidP="00FA60B6">
      <w:pPr>
        <w:pStyle w:val="Recuodecorpodetexto"/>
        <w:ind w:left="4440"/>
      </w:pPr>
      <w:r>
        <w:t xml:space="preserve">“Extração de um tronco de arvore na Rua João Eduardo Mac Knight, na altura do número 376, no bairro Parque </w:t>
      </w:r>
      <w:proofErr w:type="spellStart"/>
      <w:r>
        <w:t>Zabani</w:t>
      </w:r>
      <w:proofErr w:type="spellEnd"/>
      <w:r>
        <w:t>”.</w:t>
      </w:r>
    </w:p>
    <w:p w:rsidR="00FA60B6" w:rsidRDefault="00FA60B6" w:rsidP="00FA60B6">
      <w:pPr>
        <w:ind w:left="1440" w:firstLine="3600"/>
        <w:jc w:val="both"/>
        <w:rPr>
          <w:rFonts w:ascii="Bookman Old Style" w:hAnsi="Bookman Old Style"/>
        </w:rPr>
      </w:pPr>
    </w:p>
    <w:p w:rsidR="00FA60B6" w:rsidRDefault="00FA60B6" w:rsidP="00FA60B6">
      <w:pPr>
        <w:ind w:left="1440" w:firstLine="3600"/>
        <w:jc w:val="both"/>
        <w:rPr>
          <w:rFonts w:ascii="Bookman Old Style" w:hAnsi="Bookman Old Style"/>
        </w:rPr>
      </w:pPr>
    </w:p>
    <w:p w:rsidR="00FA60B6" w:rsidRDefault="00FA60B6" w:rsidP="00FA60B6">
      <w:pPr>
        <w:ind w:left="1440" w:firstLine="3600"/>
        <w:jc w:val="both"/>
        <w:rPr>
          <w:rFonts w:ascii="Bookman Old Style" w:hAnsi="Bookman Old Style"/>
        </w:rPr>
      </w:pPr>
    </w:p>
    <w:p w:rsidR="00FA60B6" w:rsidRPr="00177AD0" w:rsidRDefault="00FA60B6" w:rsidP="00FA60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um tronco de árvore na Rua João Eduardo Mac Knight, na altura do número 376, no bairro Parque </w:t>
      </w:r>
      <w:proofErr w:type="spellStart"/>
      <w:r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>.</w:t>
      </w:r>
    </w:p>
    <w:p w:rsidR="00FA60B6" w:rsidRPr="003977F2" w:rsidRDefault="00FA60B6" w:rsidP="00FA60B6">
      <w:pPr>
        <w:jc w:val="center"/>
        <w:rPr>
          <w:rFonts w:ascii="Bookman Old Style" w:hAnsi="Bookman Old Style"/>
          <w:b/>
        </w:rPr>
      </w:pPr>
    </w:p>
    <w:p w:rsidR="00FA60B6" w:rsidRDefault="00FA60B6" w:rsidP="00FA60B6">
      <w:pPr>
        <w:jc w:val="center"/>
        <w:rPr>
          <w:rFonts w:ascii="Bookman Old Style" w:hAnsi="Bookman Old Style"/>
          <w:b/>
        </w:rPr>
      </w:pPr>
    </w:p>
    <w:p w:rsidR="00FA60B6" w:rsidRDefault="00FA60B6" w:rsidP="00FA60B6">
      <w:pPr>
        <w:jc w:val="center"/>
        <w:rPr>
          <w:rFonts w:ascii="Bookman Old Style" w:hAnsi="Bookman Old Style"/>
          <w:b/>
        </w:rPr>
      </w:pPr>
    </w:p>
    <w:p w:rsidR="00FA60B6" w:rsidRDefault="00FA60B6" w:rsidP="00FA60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60B6" w:rsidRDefault="00FA60B6" w:rsidP="00FA60B6">
      <w:pPr>
        <w:jc w:val="center"/>
        <w:rPr>
          <w:rFonts w:ascii="Bookman Old Style" w:hAnsi="Bookman Old Style"/>
          <w:b/>
        </w:rPr>
      </w:pPr>
    </w:p>
    <w:p w:rsidR="00FA60B6" w:rsidRDefault="00FA60B6" w:rsidP="00FA60B6">
      <w:pPr>
        <w:jc w:val="center"/>
        <w:rPr>
          <w:rFonts w:ascii="Bookman Old Style" w:hAnsi="Bookman Old Style"/>
          <w:b/>
        </w:rPr>
      </w:pPr>
    </w:p>
    <w:p w:rsidR="00FA60B6" w:rsidRDefault="00FA60B6" w:rsidP="00FA60B6">
      <w:pPr>
        <w:jc w:val="center"/>
        <w:rPr>
          <w:rFonts w:ascii="Bookman Old Style" w:hAnsi="Bookman Old Style"/>
          <w:b/>
        </w:rPr>
      </w:pPr>
    </w:p>
    <w:p w:rsidR="00FA60B6" w:rsidRDefault="00FA60B6" w:rsidP="00FA60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morador da localidade reclama que referido tronco de árvore está podre e com cupim. Portanto, se faz necessária sua extração e possível plantio de outra espécie, caso o setor competente assim achar que convém.   </w:t>
      </w:r>
    </w:p>
    <w:p w:rsidR="00FA60B6" w:rsidRDefault="00FA60B6" w:rsidP="00FA60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A60B6" w:rsidRDefault="00FA60B6" w:rsidP="00FA60B6">
      <w:pPr>
        <w:ind w:firstLine="1440"/>
        <w:outlineLvl w:val="0"/>
        <w:rPr>
          <w:rFonts w:ascii="Bookman Old Style" w:hAnsi="Bookman Old Style"/>
        </w:rPr>
      </w:pPr>
    </w:p>
    <w:p w:rsidR="00FA60B6" w:rsidRDefault="00FA60B6" w:rsidP="00FA60B6">
      <w:pPr>
        <w:ind w:firstLine="1440"/>
        <w:outlineLvl w:val="0"/>
        <w:rPr>
          <w:rFonts w:ascii="Bookman Old Style" w:hAnsi="Bookman Old Style"/>
        </w:rPr>
      </w:pPr>
    </w:p>
    <w:p w:rsidR="00FA60B6" w:rsidRPr="003D1D40" w:rsidRDefault="00FA60B6" w:rsidP="00FA60B6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D1D4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D1D40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 xml:space="preserve">16 </w:t>
      </w:r>
      <w:r w:rsidRPr="003D1D40">
        <w:rPr>
          <w:rFonts w:ascii="Bookman Old Style" w:hAnsi="Bookman Old Style"/>
          <w:sz w:val="22"/>
          <w:szCs w:val="22"/>
        </w:rPr>
        <w:t xml:space="preserve">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3D1D4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D1D40">
        <w:rPr>
          <w:rFonts w:ascii="Bookman Old Style" w:hAnsi="Bookman Old Style"/>
          <w:sz w:val="22"/>
          <w:szCs w:val="22"/>
        </w:rPr>
        <w:t>.</w:t>
      </w:r>
    </w:p>
    <w:p w:rsidR="00FA60B6" w:rsidRDefault="00FA60B6" w:rsidP="00FA60B6">
      <w:pPr>
        <w:rPr>
          <w:rFonts w:ascii="Bookman Old Style" w:hAnsi="Bookman Old Style"/>
        </w:rPr>
      </w:pPr>
    </w:p>
    <w:p w:rsidR="00FA60B6" w:rsidRDefault="00FA60B6" w:rsidP="00FA60B6">
      <w:pPr>
        <w:rPr>
          <w:rFonts w:ascii="Bookman Old Style" w:hAnsi="Bookman Old Style"/>
        </w:rPr>
      </w:pPr>
    </w:p>
    <w:p w:rsidR="00FA60B6" w:rsidRDefault="00FA60B6" w:rsidP="00FA60B6">
      <w:pPr>
        <w:rPr>
          <w:rFonts w:ascii="Bookman Old Style" w:hAnsi="Bookman Old Style"/>
        </w:rPr>
      </w:pPr>
    </w:p>
    <w:p w:rsidR="00FA60B6" w:rsidRDefault="00FA60B6" w:rsidP="00FA60B6">
      <w:pPr>
        <w:rPr>
          <w:rFonts w:ascii="Bookman Old Style" w:hAnsi="Bookman Old Style"/>
        </w:rPr>
      </w:pPr>
    </w:p>
    <w:p w:rsidR="00FA60B6" w:rsidRDefault="00FA60B6" w:rsidP="00FA60B6">
      <w:pPr>
        <w:rPr>
          <w:rFonts w:ascii="Bookman Old Style" w:hAnsi="Bookman Old Style"/>
        </w:rPr>
      </w:pPr>
    </w:p>
    <w:p w:rsidR="00FA60B6" w:rsidRDefault="00FA60B6" w:rsidP="00FA60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FA60B6" w:rsidRDefault="00FA60B6" w:rsidP="00FA60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FA60B6" w:rsidRPr="00D86547" w:rsidRDefault="00FA60B6" w:rsidP="00FA60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60B6" w:rsidRDefault="00FA60B6" w:rsidP="00FA60B6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FA60B6" w:rsidRDefault="00FA60B6" w:rsidP="00FA60B6">
      <w:pPr>
        <w:rPr>
          <w:rFonts w:ascii="Bookman Old Style" w:hAnsi="Bookman Old Style"/>
          <w:b/>
          <w:u w:val="single"/>
        </w:rPr>
      </w:pPr>
    </w:p>
    <w:sectPr w:rsidR="00FA60B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44" w:rsidRDefault="00436B44">
      <w:r>
        <w:separator/>
      </w:r>
    </w:p>
  </w:endnote>
  <w:endnote w:type="continuationSeparator" w:id="0">
    <w:p w:rsidR="00436B44" w:rsidRDefault="0043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44" w:rsidRDefault="00436B44">
      <w:r>
        <w:separator/>
      </w:r>
    </w:p>
  </w:footnote>
  <w:footnote w:type="continuationSeparator" w:id="0">
    <w:p w:rsidR="00436B44" w:rsidRDefault="0043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B44"/>
    <w:rsid w:val="004C67DE"/>
    <w:rsid w:val="005C4188"/>
    <w:rsid w:val="009F196D"/>
    <w:rsid w:val="00A9035B"/>
    <w:rsid w:val="00CD613B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A60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60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A60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60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