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BA" w:rsidRDefault="000557BA" w:rsidP="000557BA">
      <w:pPr>
        <w:pStyle w:val="Ttulo"/>
      </w:pPr>
      <w:bookmarkStart w:id="0" w:name="_GoBack"/>
      <w:bookmarkEnd w:id="0"/>
      <w:r>
        <w:t>INDICAÇÃO Nº  208  /12</w:t>
      </w:r>
    </w:p>
    <w:p w:rsidR="000557BA" w:rsidRDefault="000557BA" w:rsidP="000557BA">
      <w:pPr>
        <w:jc w:val="center"/>
        <w:rPr>
          <w:rFonts w:ascii="Bookman Old Style" w:hAnsi="Bookman Old Style"/>
          <w:b/>
          <w:u w:val="single"/>
        </w:rPr>
      </w:pPr>
    </w:p>
    <w:p w:rsidR="000557BA" w:rsidRDefault="000557BA" w:rsidP="000557BA">
      <w:pPr>
        <w:jc w:val="center"/>
        <w:rPr>
          <w:rFonts w:ascii="Bookman Old Style" w:hAnsi="Bookman Old Style"/>
          <w:b/>
          <w:u w:val="single"/>
        </w:rPr>
      </w:pPr>
    </w:p>
    <w:p w:rsidR="000557BA" w:rsidRDefault="000557BA" w:rsidP="000557BA">
      <w:pPr>
        <w:jc w:val="center"/>
        <w:rPr>
          <w:rFonts w:ascii="Bookman Old Style" w:hAnsi="Bookman Old Style"/>
          <w:b/>
          <w:u w:val="single"/>
        </w:rPr>
      </w:pPr>
    </w:p>
    <w:p w:rsidR="000557BA" w:rsidRDefault="000557BA" w:rsidP="000557BA">
      <w:pPr>
        <w:jc w:val="center"/>
        <w:rPr>
          <w:rFonts w:ascii="Bookman Old Style" w:hAnsi="Bookman Old Style"/>
          <w:b/>
          <w:u w:val="single"/>
        </w:rPr>
      </w:pPr>
    </w:p>
    <w:p w:rsidR="000557BA" w:rsidRDefault="000557BA" w:rsidP="000557BA">
      <w:pPr>
        <w:pStyle w:val="Recuodecorpodetexto"/>
        <w:ind w:left="4440"/>
      </w:pPr>
      <w:r>
        <w:t xml:space="preserve">“Quanto ao reparo da guia localizada na Av. Mogi </w:t>
      </w:r>
      <w:proofErr w:type="spellStart"/>
      <w:r>
        <w:t>Guaçu</w:t>
      </w:r>
      <w:proofErr w:type="spellEnd"/>
      <w:r>
        <w:t xml:space="preserve">, defronte a igreja Católica– </w:t>
      </w:r>
      <w:proofErr w:type="spellStart"/>
      <w:r>
        <w:t>Jd</w:t>
      </w:r>
      <w:proofErr w:type="spellEnd"/>
      <w:r>
        <w:t>. Orquídeas”.</w:t>
      </w:r>
    </w:p>
    <w:p w:rsidR="000557BA" w:rsidRDefault="000557BA" w:rsidP="000557BA">
      <w:pPr>
        <w:ind w:left="1440" w:firstLine="3600"/>
        <w:jc w:val="both"/>
        <w:rPr>
          <w:rFonts w:ascii="Bookman Old Style" w:hAnsi="Bookman Old Style"/>
        </w:rPr>
      </w:pPr>
    </w:p>
    <w:p w:rsidR="000557BA" w:rsidRDefault="000557BA" w:rsidP="000557BA">
      <w:pPr>
        <w:ind w:left="1440" w:firstLine="3600"/>
        <w:jc w:val="both"/>
        <w:rPr>
          <w:rFonts w:ascii="Bookman Old Style" w:hAnsi="Bookman Old Style"/>
        </w:rPr>
      </w:pPr>
    </w:p>
    <w:p w:rsidR="000557BA" w:rsidRDefault="000557BA" w:rsidP="000557BA">
      <w:pPr>
        <w:ind w:left="1440" w:firstLine="3600"/>
        <w:jc w:val="both"/>
        <w:rPr>
          <w:rFonts w:ascii="Bookman Old Style" w:hAnsi="Bookman Old Style"/>
        </w:rPr>
      </w:pPr>
    </w:p>
    <w:p w:rsidR="000557BA" w:rsidRDefault="000557BA" w:rsidP="000557BA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0557BA" w:rsidRPr="002D0942" w:rsidRDefault="000557BA" w:rsidP="000557BA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o </w:t>
      </w:r>
      <w:r w:rsidRPr="002D0942">
        <w:rPr>
          <w:rFonts w:ascii="Bookman Old Style" w:hAnsi="Bookman Old Style"/>
        </w:rPr>
        <w:t xml:space="preserve">reparo de guia localizada na Av. Mogi </w:t>
      </w:r>
      <w:proofErr w:type="spellStart"/>
      <w:r w:rsidRPr="002D0942">
        <w:rPr>
          <w:rFonts w:ascii="Bookman Old Style" w:hAnsi="Bookman Old Style"/>
        </w:rPr>
        <w:t>Guaçu</w:t>
      </w:r>
      <w:proofErr w:type="spellEnd"/>
      <w:r w:rsidRPr="002D0942">
        <w:rPr>
          <w:rFonts w:ascii="Bookman Old Style" w:hAnsi="Bookman Old Style"/>
        </w:rPr>
        <w:t>, defronte a igreja</w:t>
      </w:r>
      <w:r>
        <w:rPr>
          <w:rFonts w:ascii="Bookman Old Style" w:hAnsi="Bookman Old Style"/>
        </w:rPr>
        <w:t xml:space="preserve"> Católica </w:t>
      </w:r>
      <w:r w:rsidRPr="002D0942">
        <w:rPr>
          <w:rFonts w:ascii="Bookman Old Style" w:hAnsi="Bookman Old Style"/>
        </w:rPr>
        <w:t xml:space="preserve">– </w:t>
      </w:r>
      <w:proofErr w:type="spellStart"/>
      <w:r w:rsidRPr="002D0942">
        <w:rPr>
          <w:rFonts w:ascii="Bookman Old Style" w:hAnsi="Bookman Old Style"/>
        </w:rPr>
        <w:t>Jd</w:t>
      </w:r>
      <w:proofErr w:type="spellEnd"/>
      <w:r w:rsidRPr="002D0942">
        <w:rPr>
          <w:rFonts w:ascii="Bookman Old Style" w:hAnsi="Bookman Old Style"/>
        </w:rPr>
        <w:t>. Orquídeas</w:t>
      </w:r>
      <w:r>
        <w:rPr>
          <w:rFonts w:ascii="Bookman Old Style" w:hAnsi="Bookman Old Style"/>
        </w:rPr>
        <w:t>.</w:t>
      </w:r>
    </w:p>
    <w:p w:rsidR="000557BA" w:rsidRDefault="000557BA" w:rsidP="000557BA">
      <w:pPr>
        <w:jc w:val="center"/>
        <w:rPr>
          <w:rFonts w:ascii="Bookman Old Style" w:hAnsi="Bookman Old Style"/>
          <w:b/>
        </w:rPr>
      </w:pPr>
    </w:p>
    <w:p w:rsidR="000557BA" w:rsidRDefault="000557BA" w:rsidP="000557B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557BA" w:rsidRDefault="000557BA" w:rsidP="000557BA">
      <w:pPr>
        <w:jc w:val="center"/>
        <w:rPr>
          <w:rFonts w:ascii="Bookman Old Style" w:hAnsi="Bookman Old Style"/>
          <w:b/>
        </w:rPr>
      </w:pPr>
    </w:p>
    <w:p w:rsidR="000557BA" w:rsidRDefault="000557BA" w:rsidP="000557BA">
      <w:pPr>
        <w:rPr>
          <w:rFonts w:ascii="Bookman Old Style" w:hAnsi="Bookman Old Style"/>
          <w:b/>
        </w:rPr>
      </w:pPr>
    </w:p>
    <w:p w:rsidR="000557BA" w:rsidRDefault="000557BA" w:rsidP="000557BA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A guia localizada no local supracitado encontra-se danificada e a grande quantidade de pedestres, principalmente crianças e idosos, que passam pelo local diariamente podem sofrer acidentes.  A mesma necessita de reparos com urgência.    </w:t>
      </w:r>
    </w:p>
    <w:p w:rsidR="000557BA" w:rsidRDefault="000557BA" w:rsidP="000557BA">
      <w:pPr>
        <w:spacing w:line="480" w:lineRule="auto"/>
        <w:ind w:firstLine="1440"/>
        <w:outlineLvl w:val="0"/>
        <w:rPr>
          <w:rFonts w:ascii="Bookman Old Style" w:hAnsi="Bookman Old Style"/>
        </w:rPr>
      </w:pPr>
    </w:p>
    <w:p w:rsidR="000557BA" w:rsidRDefault="000557BA" w:rsidP="000557BA">
      <w:pPr>
        <w:ind w:firstLine="1440"/>
        <w:outlineLvl w:val="0"/>
        <w:rPr>
          <w:rFonts w:ascii="Bookman Old Style" w:hAnsi="Bookman Old Style"/>
        </w:rPr>
      </w:pPr>
    </w:p>
    <w:p w:rsidR="000557BA" w:rsidRDefault="000557BA" w:rsidP="000557BA">
      <w:pPr>
        <w:outlineLvl w:val="0"/>
        <w:rPr>
          <w:rFonts w:ascii="Bookman Old Style" w:hAnsi="Bookman Old Style"/>
        </w:rPr>
      </w:pPr>
    </w:p>
    <w:p w:rsidR="000557BA" w:rsidRDefault="000557BA" w:rsidP="000557B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janeiro de 2012.</w:t>
      </w:r>
    </w:p>
    <w:p w:rsidR="000557BA" w:rsidRDefault="000557BA" w:rsidP="000557BA">
      <w:pPr>
        <w:ind w:firstLine="1440"/>
        <w:rPr>
          <w:rFonts w:ascii="Bookman Old Style" w:hAnsi="Bookman Old Style"/>
        </w:rPr>
      </w:pPr>
    </w:p>
    <w:p w:rsidR="000557BA" w:rsidRDefault="000557BA" w:rsidP="000557BA">
      <w:pPr>
        <w:rPr>
          <w:rFonts w:ascii="Bookman Old Style" w:hAnsi="Bookman Old Style"/>
        </w:rPr>
      </w:pPr>
    </w:p>
    <w:p w:rsidR="000557BA" w:rsidRDefault="000557BA" w:rsidP="000557BA">
      <w:pPr>
        <w:ind w:firstLine="1440"/>
        <w:rPr>
          <w:rFonts w:ascii="Bookman Old Style" w:hAnsi="Bookman Old Style"/>
        </w:rPr>
      </w:pPr>
    </w:p>
    <w:p w:rsidR="000557BA" w:rsidRDefault="000557BA" w:rsidP="000557BA">
      <w:pPr>
        <w:jc w:val="center"/>
        <w:outlineLvl w:val="0"/>
        <w:rPr>
          <w:rFonts w:ascii="Bookman Old Style" w:hAnsi="Bookman Old Style"/>
          <w:b/>
        </w:rPr>
      </w:pPr>
    </w:p>
    <w:p w:rsidR="000557BA" w:rsidRDefault="000557BA" w:rsidP="000557B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557BA" w:rsidRDefault="000557BA" w:rsidP="000557B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557BA" w:rsidRDefault="000557BA" w:rsidP="000557B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PV-</w:t>
      </w:r>
    </w:p>
    <w:sectPr w:rsidR="000557B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77C" w:rsidRDefault="0092477C">
      <w:r>
        <w:separator/>
      </w:r>
    </w:p>
  </w:endnote>
  <w:endnote w:type="continuationSeparator" w:id="0">
    <w:p w:rsidR="0092477C" w:rsidRDefault="0092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77C" w:rsidRDefault="0092477C">
      <w:r>
        <w:separator/>
      </w:r>
    </w:p>
  </w:footnote>
  <w:footnote w:type="continuationSeparator" w:id="0">
    <w:p w:rsidR="0092477C" w:rsidRDefault="00924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57BA"/>
    <w:rsid w:val="001D1394"/>
    <w:rsid w:val="003D3AA8"/>
    <w:rsid w:val="004C67DE"/>
    <w:rsid w:val="006A15EE"/>
    <w:rsid w:val="0092477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557B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557B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557B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557B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