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D3" w:rsidRDefault="00227DD3" w:rsidP="00227DD3">
      <w:pPr>
        <w:pStyle w:val="Ttulo"/>
      </w:pPr>
      <w:bookmarkStart w:id="0" w:name="_GoBack"/>
      <w:bookmarkEnd w:id="0"/>
      <w:r>
        <w:t>INDICAÇÃO Nº                               301 /2012</w:t>
      </w:r>
    </w:p>
    <w:p w:rsidR="00227DD3" w:rsidRDefault="00227DD3" w:rsidP="00227DD3">
      <w:pPr>
        <w:jc w:val="center"/>
        <w:rPr>
          <w:rFonts w:ascii="Bookman Old Style" w:hAnsi="Bookman Old Style"/>
          <w:b/>
          <w:u w:val="single"/>
        </w:rPr>
      </w:pPr>
    </w:p>
    <w:p w:rsidR="00227DD3" w:rsidRDefault="00227DD3" w:rsidP="00227DD3">
      <w:pPr>
        <w:jc w:val="center"/>
        <w:rPr>
          <w:rFonts w:ascii="Bookman Old Style" w:hAnsi="Bookman Old Style"/>
          <w:b/>
          <w:u w:val="single"/>
        </w:rPr>
      </w:pPr>
    </w:p>
    <w:p w:rsidR="00227DD3" w:rsidRDefault="00227DD3" w:rsidP="00227DD3">
      <w:pPr>
        <w:pStyle w:val="Recuodecorpodetexto"/>
        <w:ind w:left="4248"/>
      </w:pPr>
      <w:r>
        <w:t>“Instalação de abrigo e banco em ponto de ônibus localizado defronte a UBS do Jardim São Francisco II.”</w:t>
      </w:r>
    </w:p>
    <w:p w:rsidR="00227DD3" w:rsidRDefault="00227DD3" w:rsidP="00227DD3">
      <w:pPr>
        <w:ind w:left="1440" w:firstLine="3600"/>
        <w:jc w:val="both"/>
        <w:rPr>
          <w:rFonts w:ascii="Bookman Old Style" w:hAnsi="Bookman Old Style"/>
        </w:rPr>
      </w:pPr>
    </w:p>
    <w:p w:rsidR="00227DD3" w:rsidRDefault="00227DD3" w:rsidP="00227DD3">
      <w:pPr>
        <w:ind w:left="1440" w:firstLine="3600"/>
        <w:jc w:val="both"/>
        <w:rPr>
          <w:rFonts w:ascii="Bookman Old Style" w:hAnsi="Bookman Old Style"/>
        </w:rPr>
      </w:pPr>
    </w:p>
    <w:p w:rsidR="00227DD3" w:rsidRPr="00022E8E" w:rsidRDefault="00227DD3" w:rsidP="00227DD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instalação de abrigo e banco em ponto de ônibus localizado defronte a UBS do Jardim São Francisco II</w:t>
      </w:r>
      <w:r w:rsidRPr="006C5CFB">
        <w:rPr>
          <w:rFonts w:ascii="Bookman Old Style" w:hAnsi="Bookman Old Style"/>
        </w:rPr>
        <w:t>.</w:t>
      </w:r>
    </w:p>
    <w:p w:rsidR="00227DD3" w:rsidRDefault="00227DD3" w:rsidP="00227DD3">
      <w:pPr>
        <w:jc w:val="center"/>
        <w:rPr>
          <w:rFonts w:ascii="Bookman Old Style" w:hAnsi="Bookman Old Style"/>
          <w:b/>
        </w:rPr>
      </w:pPr>
    </w:p>
    <w:p w:rsidR="00227DD3" w:rsidRDefault="00227DD3" w:rsidP="00227DD3">
      <w:pPr>
        <w:jc w:val="center"/>
        <w:rPr>
          <w:rFonts w:ascii="Bookman Old Style" w:hAnsi="Bookman Old Style"/>
          <w:b/>
        </w:rPr>
      </w:pPr>
    </w:p>
    <w:p w:rsidR="00227DD3" w:rsidRDefault="00227DD3" w:rsidP="00227DD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27DD3" w:rsidRDefault="00227DD3" w:rsidP="00227DD3">
      <w:pPr>
        <w:jc w:val="center"/>
        <w:rPr>
          <w:rFonts w:ascii="Bookman Old Style" w:hAnsi="Bookman Old Style"/>
          <w:b/>
        </w:rPr>
      </w:pPr>
    </w:p>
    <w:p w:rsidR="00227DD3" w:rsidRDefault="00227DD3" w:rsidP="00227DD3">
      <w:pPr>
        <w:jc w:val="center"/>
        <w:rPr>
          <w:rFonts w:ascii="Bookman Old Style" w:hAnsi="Bookman Old Style"/>
          <w:b/>
        </w:rPr>
      </w:pPr>
    </w:p>
    <w:p w:rsidR="00227DD3" w:rsidRDefault="00227DD3" w:rsidP="00227DD3">
      <w:pPr>
        <w:jc w:val="both"/>
        <w:rPr>
          <w:rFonts w:ascii="Bookman Old Style" w:hAnsi="Bookman Old Style"/>
          <w:b/>
        </w:rPr>
      </w:pPr>
    </w:p>
    <w:p w:rsidR="00227DD3" w:rsidRDefault="00227DD3" w:rsidP="00227DD3">
      <w:pPr>
        <w:ind w:left="708" w:firstLine="708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Ocorre que, por estar situado defronte a uma unidade básica de saúde, o ponto que está no local é muito utilizado pelos usuários do transporte público, porém, em dias de sol intenso e de chuvas, os usuários por sua vez, ficam à mercê das condições climáticas. É costumeiro no local, pessoas idosas e mãe com crianças de colo, aguardando pelo transporte em pé e sob o sol forte e até mesmo chuvas, portanto, estes solicitam que a Administração, interventora que é da atual empresa permissionária do transporte público municipal, interviesse no sentido de proceder a instalação de abrigo e banco no local, afim de gerar maior comodidade e segurança aos usuários .</w:t>
      </w:r>
    </w:p>
    <w:p w:rsidR="00227DD3" w:rsidRDefault="00227DD3" w:rsidP="00227DD3">
      <w:pPr>
        <w:ind w:firstLine="1440"/>
        <w:outlineLvl w:val="0"/>
        <w:rPr>
          <w:rFonts w:ascii="Bookman Old Style" w:hAnsi="Bookman Old Style"/>
        </w:rPr>
      </w:pPr>
    </w:p>
    <w:p w:rsidR="00227DD3" w:rsidRDefault="00227DD3" w:rsidP="00227DD3">
      <w:pPr>
        <w:ind w:firstLine="1440"/>
        <w:outlineLvl w:val="0"/>
        <w:rPr>
          <w:rFonts w:ascii="Bookman Old Style" w:hAnsi="Bookman Old Style"/>
        </w:rPr>
      </w:pPr>
    </w:p>
    <w:p w:rsidR="00227DD3" w:rsidRDefault="00227DD3" w:rsidP="00227DD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2012.</w:t>
      </w:r>
    </w:p>
    <w:p w:rsidR="00227DD3" w:rsidRDefault="00227DD3" w:rsidP="00227DD3">
      <w:pPr>
        <w:ind w:firstLine="1440"/>
        <w:rPr>
          <w:rFonts w:ascii="Bookman Old Style" w:hAnsi="Bookman Old Style"/>
        </w:rPr>
      </w:pPr>
    </w:p>
    <w:p w:rsidR="00227DD3" w:rsidRDefault="00227DD3" w:rsidP="00227DD3">
      <w:pPr>
        <w:rPr>
          <w:rFonts w:ascii="Bookman Old Style" w:hAnsi="Bookman Old Style"/>
        </w:rPr>
      </w:pPr>
    </w:p>
    <w:p w:rsidR="00227DD3" w:rsidRDefault="00227DD3" w:rsidP="00227DD3">
      <w:pPr>
        <w:ind w:firstLine="1440"/>
        <w:rPr>
          <w:rFonts w:ascii="Bookman Old Style" w:hAnsi="Bookman Old Style"/>
        </w:rPr>
      </w:pPr>
    </w:p>
    <w:p w:rsidR="00227DD3" w:rsidRDefault="00227DD3" w:rsidP="00227DD3">
      <w:pPr>
        <w:ind w:firstLine="1440"/>
        <w:rPr>
          <w:rFonts w:ascii="Bookman Old Style" w:hAnsi="Bookman Old Style"/>
        </w:rPr>
      </w:pPr>
    </w:p>
    <w:p w:rsidR="00227DD3" w:rsidRDefault="00227DD3" w:rsidP="00227DD3">
      <w:pPr>
        <w:jc w:val="center"/>
        <w:outlineLvl w:val="0"/>
        <w:rPr>
          <w:rFonts w:ascii="Bookman Old Style" w:hAnsi="Bookman Old Style"/>
          <w:b/>
        </w:rPr>
      </w:pPr>
    </w:p>
    <w:p w:rsidR="00227DD3" w:rsidRDefault="00227DD3" w:rsidP="00227DD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27DD3" w:rsidRPr="007407C9" w:rsidRDefault="00227DD3" w:rsidP="00227DD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227DD3" w:rsidRDefault="00227DD3" w:rsidP="00227DD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63" w:rsidRDefault="008E1963">
      <w:r>
        <w:separator/>
      </w:r>
    </w:p>
  </w:endnote>
  <w:endnote w:type="continuationSeparator" w:id="0">
    <w:p w:rsidR="008E1963" w:rsidRDefault="008E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63" w:rsidRDefault="008E1963">
      <w:r>
        <w:separator/>
      </w:r>
    </w:p>
  </w:footnote>
  <w:footnote w:type="continuationSeparator" w:id="0">
    <w:p w:rsidR="008E1963" w:rsidRDefault="008E1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7DD3"/>
    <w:rsid w:val="003D3AA8"/>
    <w:rsid w:val="004C67DE"/>
    <w:rsid w:val="007759E2"/>
    <w:rsid w:val="008E196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27DD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27DD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27DD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27D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