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F7" w:rsidRDefault="00AC4AF7" w:rsidP="00AC4AF7">
      <w:pPr>
        <w:pStyle w:val="Ttulo"/>
      </w:pPr>
      <w:bookmarkStart w:id="0" w:name="_GoBack"/>
      <w:bookmarkEnd w:id="0"/>
      <w:r>
        <w:t>INDICAÇÃO Nº                      310          /2012</w:t>
      </w:r>
    </w:p>
    <w:p w:rsidR="00AC4AF7" w:rsidRDefault="00AC4AF7" w:rsidP="00AC4AF7">
      <w:pPr>
        <w:jc w:val="center"/>
        <w:rPr>
          <w:rFonts w:ascii="Bookman Old Style" w:hAnsi="Bookman Old Style"/>
          <w:b/>
          <w:u w:val="single"/>
        </w:rPr>
      </w:pPr>
    </w:p>
    <w:p w:rsidR="00AC4AF7" w:rsidRDefault="00AC4AF7" w:rsidP="00AC4AF7">
      <w:pPr>
        <w:jc w:val="center"/>
        <w:rPr>
          <w:rFonts w:ascii="Bookman Old Style" w:hAnsi="Bookman Old Style"/>
          <w:b/>
          <w:u w:val="single"/>
        </w:rPr>
      </w:pPr>
    </w:p>
    <w:p w:rsidR="00AC4AF7" w:rsidRDefault="00AC4AF7" w:rsidP="00AC4AF7">
      <w:pPr>
        <w:pStyle w:val="Recuodecorpodetexto"/>
        <w:ind w:left="4248"/>
      </w:pPr>
      <w:r>
        <w:t>“Substituição de árvore em rua localizada no Jardim Santa Rita de Cássia.”</w:t>
      </w:r>
    </w:p>
    <w:p w:rsidR="00AC4AF7" w:rsidRDefault="00AC4AF7" w:rsidP="00AC4AF7">
      <w:pPr>
        <w:ind w:left="1440" w:firstLine="3600"/>
        <w:jc w:val="both"/>
        <w:rPr>
          <w:rFonts w:ascii="Bookman Old Style" w:hAnsi="Bookman Old Style"/>
        </w:rPr>
      </w:pPr>
    </w:p>
    <w:p w:rsidR="00AC4AF7" w:rsidRDefault="00AC4AF7" w:rsidP="00AC4AF7">
      <w:pPr>
        <w:ind w:left="1440" w:firstLine="3600"/>
        <w:jc w:val="both"/>
        <w:rPr>
          <w:rFonts w:ascii="Bookman Old Style" w:hAnsi="Bookman Old Style"/>
        </w:rPr>
      </w:pPr>
    </w:p>
    <w:p w:rsidR="00AC4AF7" w:rsidRPr="00022E8E" w:rsidRDefault="00AC4AF7" w:rsidP="00AC4AF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substituição de árvore localizada na Rua Ernesto de </w:t>
      </w:r>
      <w:proofErr w:type="spellStart"/>
      <w:r>
        <w:rPr>
          <w:rFonts w:ascii="Bookman Old Style" w:hAnsi="Bookman Old Style"/>
        </w:rPr>
        <w:t>Cillo</w:t>
      </w:r>
      <w:proofErr w:type="spellEnd"/>
      <w:r>
        <w:rPr>
          <w:rFonts w:ascii="Bookman Old Style" w:hAnsi="Bookman Old Style"/>
        </w:rPr>
        <w:t>, defronte ao nº147, no Jardim Santa Rita de Cássia..</w:t>
      </w:r>
    </w:p>
    <w:p w:rsidR="00AC4AF7" w:rsidRDefault="00AC4AF7" w:rsidP="00AC4AF7">
      <w:pPr>
        <w:jc w:val="center"/>
        <w:rPr>
          <w:rFonts w:ascii="Bookman Old Style" w:hAnsi="Bookman Old Style"/>
          <w:b/>
        </w:rPr>
      </w:pPr>
    </w:p>
    <w:p w:rsidR="00AC4AF7" w:rsidRDefault="00AC4AF7" w:rsidP="00AC4AF7">
      <w:pPr>
        <w:jc w:val="center"/>
        <w:rPr>
          <w:rFonts w:ascii="Bookman Old Style" w:hAnsi="Bookman Old Style"/>
          <w:b/>
        </w:rPr>
      </w:pPr>
    </w:p>
    <w:p w:rsidR="00AC4AF7" w:rsidRDefault="00AC4AF7" w:rsidP="00AC4AF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C4AF7" w:rsidRDefault="00AC4AF7" w:rsidP="00AC4AF7">
      <w:pPr>
        <w:jc w:val="center"/>
        <w:rPr>
          <w:rFonts w:ascii="Bookman Old Style" w:hAnsi="Bookman Old Style"/>
          <w:b/>
        </w:rPr>
      </w:pPr>
    </w:p>
    <w:p w:rsidR="00AC4AF7" w:rsidRDefault="00AC4AF7" w:rsidP="00AC4AF7">
      <w:pPr>
        <w:jc w:val="center"/>
        <w:rPr>
          <w:rFonts w:ascii="Bookman Old Style" w:hAnsi="Bookman Old Style"/>
          <w:b/>
        </w:rPr>
      </w:pPr>
    </w:p>
    <w:p w:rsidR="00AC4AF7" w:rsidRDefault="00AC4AF7" w:rsidP="00AC4AF7">
      <w:pPr>
        <w:jc w:val="both"/>
        <w:rPr>
          <w:rFonts w:ascii="Bookman Old Style" w:hAnsi="Bookman Old Style"/>
          <w:b/>
        </w:rPr>
      </w:pPr>
    </w:p>
    <w:p w:rsidR="00AC4AF7" w:rsidRDefault="00AC4AF7" w:rsidP="00AC4AF7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 da residência onde a referida árvore está plantada solicita a substituição da referida árvore, pois a mesma encontra-se com o caule apodrecido pelo tempo e com a chegada dos tempos de chuvas torrenciais e ventos fortes, há o receio por parte dos moradores, que a mesma venha a ruir e destruir parte de seu imóvel, além de causar danos físicos aos residentes no local.</w:t>
      </w:r>
    </w:p>
    <w:p w:rsidR="00AC4AF7" w:rsidRDefault="00AC4AF7" w:rsidP="00AC4AF7">
      <w:pPr>
        <w:ind w:firstLine="1440"/>
        <w:outlineLvl w:val="0"/>
        <w:rPr>
          <w:rFonts w:ascii="Bookman Old Style" w:hAnsi="Bookman Old Style"/>
        </w:rPr>
      </w:pPr>
    </w:p>
    <w:p w:rsidR="00AC4AF7" w:rsidRDefault="00AC4AF7" w:rsidP="00AC4AF7">
      <w:pPr>
        <w:ind w:firstLine="1440"/>
        <w:outlineLvl w:val="0"/>
        <w:rPr>
          <w:rFonts w:ascii="Bookman Old Style" w:hAnsi="Bookman Old Style"/>
        </w:rPr>
      </w:pPr>
    </w:p>
    <w:p w:rsidR="00AC4AF7" w:rsidRDefault="00AC4AF7" w:rsidP="00AC4AF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2012.</w:t>
      </w:r>
    </w:p>
    <w:p w:rsidR="00AC4AF7" w:rsidRDefault="00AC4AF7" w:rsidP="00AC4AF7">
      <w:pPr>
        <w:ind w:firstLine="1440"/>
        <w:rPr>
          <w:rFonts w:ascii="Bookman Old Style" w:hAnsi="Bookman Old Style"/>
        </w:rPr>
      </w:pPr>
    </w:p>
    <w:p w:rsidR="00AC4AF7" w:rsidRDefault="00AC4AF7" w:rsidP="00AC4AF7">
      <w:pPr>
        <w:rPr>
          <w:rFonts w:ascii="Bookman Old Style" w:hAnsi="Bookman Old Style"/>
        </w:rPr>
      </w:pPr>
    </w:p>
    <w:p w:rsidR="00AC4AF7" w:rsidRDefault="00AC4AF7" w:rsidP="00AC4AF7">
      <w:pPr>
        <w:ind w:firstLine="1440"/>
        <w:rPr>
          <w:rFonts w:ascii="Bookman Old Style" w:hAnsi="Bookman Old Style"/>
        </w:rPr>
      </w:pPr>
    </w:p>
    <w:p w:rsidR="00AC4AF7" w:rsidRDefault="00AC4AF7" w:rsidP="00AC4AF7">
      <w:pPr>
        <w:ind w:firstLine="1440"/>
        <w:rPr>
          <w:rFonts w:ascii="Bookman Old Style" w:hAnsi="Bookman Old Style"/>
        </w:rPr>
      </w:pPr>
    </w:p>
    <w:p w:rsidR="00AC4AF7" w:rsidRDefault="00AC4AF7" w:rsidP="00AC4AF7">
      <w:pPr>
        <w:jc w:val="center"/>
        <w:outlineLvl w:val="0"/>
        <w:rPr>
          <w:rFonts w:ascii="Bookman Old Style" w:hAnsi="Bookman Old Style"/>
          <w:b/>
        </w:rPr>
      </w:pPr>
    </w:p>
    <w:p w:rsidR="00AC4AF7" w:rsidRDefault="00AC4AF7" w:rsidP="00AC4AF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C4AF7" w:rsidRPr="007407C9" w:rsidRDefault="00AC4AF7" w:rsidP="00AC4AF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AC4AF7" w:rsidRDefault="00AC4AF7" w:rsidP="00AC4AF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67" w:rsidRDefault="005F4267">
      <w:r>
        <w:separator/>
      </w:r>
    </w:p>
  </w:endnote>
  <w:endnote w:type="continuationSeparator" w:id="0">
    <w:p w:rsidR="005F4267" w:rsidRDefault="005F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67" w:rsidRDefault="005F4267">
      <w:r>
        <w:separator/>
      </w:r>
    </w:p>
  </w:footnote>
  <w:footnote w:type="continuationSeparator" w:id="0">
    <w:p w:rsidR="005F4267" w:rsidRDefault="005F4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6CC"/>
    <w:rsid w:val="001D1394"/>
    <w:rsid w:val="003D3AA8"/>
    <w:rsid w:val="004C67DE"/>
    <w:rsid w:val="005F4267"/>
    <w:rsid w:val="009F196D"/>
    <w:rsid w:val="00A9035B"/>
    <w:rsid w:val="00AC4AF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C4AF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C4AF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C4AF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C4AF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