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D3" w:rsidRDefault="00E279D3" w:rsidP="00E279D3">
      <w:pPr>
        <w:pStyle w:val="Ttulo"/>
      </w:pPr>
      <w:bookmarkStart w:id="0" w:name="_GoBack"/>
      <w:bookmarkEnd w:id="0"/>
      <w:r>
        <w:t>INDICAÇÃO Nº                           314     /2012</w:t>
      </w:r>
    </w:p>
    <w:p w:rsidR="00E279D3" w:rsidRDefault="00E279D3" w:rsidP="00E279D3">
      <w:pPr>
        <w:jc w:val="center"/>
        <w:rPr>
          <w:rFonts w:ascii="Bookman Old Style" w:hAnsi="Bookman Old Style"/>
          <w:b/>
          <w:u w:val="single"/>
        </w:rPr>
      </w:pPr>
    </w:p>
    <w:p w:rsidR="00E279D3" w:rsidRDefault="00E279D3" w:rsidP="00E279D3">
      <w:pPr>
        <w:jc w:val="center"/>
        <w:rPr>
          <w:rFonts w:ascii="Bookman Old Style" w:hAnsi="Bookman Old Style"/>
          <w:b/>
          <w:u w:val="single"/>
        </w:rPr>
      </w:pPr>
    </w:p>
    <w:p w:rsidR="00E279D3" w:rsidRDefault="00E279D3" w:rsidP="00E279D3">
      <w:pPr>
        <w:pStyle w:val="Recuodecorpodetexto"/>
        <w:ind w:left="4248"/>
      </w:pPr>
      <w:r>
        <w:t>“Limpeza em “boca de lobo” localizada no Jardim São Francisco II.”</w:t>
      </w:r>
    </w:p>
    <w:p w:rsidR="00E279D3" w:rsidRDefault="00E279D3" w:rsidP="00E279D3">
      <w:pPr>
        <w:ind w:left="1440" w:firstLine="3600"/>
        <w:jc w:val="both"/>
        <w:rPr>
          <w:rFonts w:ascii="Bookman Old Style" w:hAnsi="Bookman Old Style"/>
        </w:rPr>
      </w:pPr>
    </w:p>
    <w:p w:rsidR="00E279D3" w:rsidRDefault="00E279D3" w:rsidP="00E279D3">
      <w:pPr>
        <w:ind w:left="1440" w:firstLine="3600"/>
        <w:jc w:val="both"/>
        <w:rPr>
          <w:rFonts w:ascii="Bookman Old Style" w:hAnsi="Bookman Old Style"/>
        </w:rPr>
      </w:pPr>
    </w:p>
    <w:p w:rsidR="00E279D3" w:rsidRPr="00022E8E" w:rsidRDefault="00E279D3" w:rsidP="00E279D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limpeza em “boca de lobo” localizada na Rua Juscelino </w:t>
      </w:r>
      <w:proofErr w:type="spellStart"/>
      <w:r>
        <w:rPr>
          <w:rFonts w:ascii="Bookman Old Style" w:hAnsi="Bookman Old Style"/>
        </w:rPr>
        <w:t>Kubtischek</w:t>
      </w:r>
      <w:proofErr w:type="spellEnd"/>
      <w:r>
        <w:rPr>
          <w:rFonts w:ascii="Bookman Old Style" w:hAnsi="Bookman Old Style"/>
        </w:rPr>
        <w:t xml:space="preserve"> de Oliveira, nas proximidades do nº 93, no Jardim São Francisco II.</w:t>
      </w:r>
    </w:p>
    <w:p w:rsidR="00E279D3" w:rsidRDefault="00E279D3" w:rsidP="00E279D3">
      <w:pPr>
        <w:jc w:val="center"/>
        <w:rPr>
          <w:rFonts w:ascii="Bookman Old Style" w:hAnsi="Bookman Old Style"/>
          <w:b/>
        </w:rPr>
      </w:pPr>
    </w:p>
    <w:p w:rsidR="00E279D3" w:rsidRDefault="00E279D3" w:rsidP="00E279D3">
      <w:pPr>
        <w:jc w:val="center"/>
        <w:rPr>
          <w:rFonts w:ascii="Bookman Old Style" w:hAnsi="Bookman Old Style"/>
          <w:b/>
        </w:rPr>
      </w:pPr>
    </w:p>
    <w:p w:rsidR="00E279D3" w:rsidRDefault="00E279D3" w:rsidP="00E279D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279D3" w:rsidRDefault="00E279D3" w:rsidP="00E279D3">
      <w:pPr>
        <w:jc w:val="center"/>
        <w:rPr>
          <w:rFonts w:ascii="Bookman Old Style" w:hAnsi="Bookman Old Style"/>
          <w:b/>
        </w:rPr>
      </w:pPr>
    </w:p>
    <w:p w:rsidR="00E279D3" w:rsidRDefault="00E279D3" w:rsidP="00E279D3">
      <w:pPr>
        <w:jc w:val="center"/>
        <w:rPr>
          <w:rFonts w:ascii="Bookman Old Style" w:hAnsi="Bookman Old Style"/>
          <w:b/>
        </w:rPr>
      </w:pPr>
    </w:p>
    <w:p w:rsidR="00E279D3" w:rsidRDefault="00E279D3" w:rsidP="00E279D3">
      <w:pPr>
        <w:jc w:val="both"/>
        <w:rPr>
          <w:rFonts w:ascii="Bookman Old Style" w:hAnsi="Bookman Old Style"/>
          <w:b/>
        </w:rPr>
      </w:pPr>
    </w:p>
    <w:p w:rsidR="00E279D3" w:rsidRDefault="00E279D3" w:rsidP="00E279D3">
      <w:pPr>
        <w:ind w:left="708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 referida “boca de lobo” está com acúmulo de entulho, lixo, além de galhos e matos, dificultando o escoamento das águas pluviais em dias de chuva.</w:t>
      </w:r>
    </w:p>
    <w:p w:rsidR="00E279D3" w:rsidRDefault="00E279D3" w:rsidP="00E279D3">
      <w:pPr>
        <w:ind w:firstLine="1440"/>
        <w:outlineLvl w:val="0"/>
        <w:rPr>
          <w:rFonts w:ascii="Bookman Old Style" w:hAnsi="Bookman Old Style"/>
        </w:rPr>
      </w:pPr>
    </w:p>
    <w:p w:rsidR="00E279D3" w:rsidRDefault="00E279D3" w:rsidP="00E279D3">
      <w:pPr>
        <w:ind w:firstLine="1440"/>
        <w:outlineLvl w:val="0"/>
        <w:rPr>
          <w:rFonts w:ascii="Bookman Old Style" w:hAnsi="Bookman Old Style"/>
        </w:rPr>
      </w:pPr>
    </w:p>
    <w:p w:rsidR="00E279D3" w:rsidRDefault="00E279D3" w:rsidP="00E279D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2012.</w:t>
      </w:r>
    </w:p>
    <w:p w:rsidR="00E279D3" w:rsidRDefault="00E279D3" w:rsidP="00E279D3">
      <w:pPr>
        <w:ind w:firstLine="1440"/>
        <w:rPr>
          <w:rFonts w:ascii="Bookman Old Style" w:hAnsi="Bookman Old Style"/>
        </w:rPr>
      </w:pPr>
    </w:p>
    <w:p w:rsidR="00E279D3" w:rsidRDefault="00E279D3" w:rsidP="00E279D3">
      <w:pPr>
        <w:rPr>
          <w:rFonts w:ascii="Bookman Old Style" w:hAnsi="Bookman Old Style"/>
        </w:rPr>
      </w:pPr>
    </w:p>
    <w:p w:rsidR="00E279D3" w:rsidRDefault="00E279D3" w:rsidP="00E279D3">
      <w:pPr>
        <w:ind w:firstLine="1440"/>
        <w:rPr>
          <w:rFonts w:ascii="Bookman Old Style" w:hAnsi="Bookman Old Style"/>
        </w:rPr>
      </w:pPr>
    </w:p>
    <w:p w:rsidR="00E279D3" w:rsidRDefault="00E279D3" w:rsidP="00E279D3">
      <w:pPr>
        <w:ind w:firstLine="1440"/>
        <w:rPr>
          <w:rFonts w:ascii="Bookman Old Style" w:hAnsi="Bookman Old Style"/>
        </w:rPr>
      </w:pPr>
    </w:p>
    <w:p w:rsidR="00E279D3" w:rsidRDefault="00E279D3" w:rsidP="00E279D3">
      <w:pPr>
        <w:jc w:val="center"/>
        <w:outlineLvl w:val="0"/>
        <w:rPr>
          <w:rFonts w:ascii="Bookman Old Style" w:hAnsi="Bookman Old Style"/>
          <w:b/>
        </w:rPr>
      </w:pPr>
    </w:p>
    <w:p w:rsidR="00E279D3" w:rsidRDefault="00E279D3" w:rsidP="00E279D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279D3" w:rsidRPr="007407C9" w:rsidRDefault="00E279D3" w:rsidP="00E279D3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E279D3" w:rsidRDefault="00E279D3" w:rsidP="00E279D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67" w:rsidRDefault="00B15F67">
      <w:r>
        <w:separator/>
      </w:r>
    </w:p>
  </w:endnote>
  <w:endnote w:type="continuationSeparator" w:id="0">
    <w:p w:rsidR="00B15F67" w:rsidRDefault="00B1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67" w:rsidRDefault="00B15F67">
      <w:r>
        <w:separator/>
      </w:r>
    </w:p>
  </w:footnote>
  <w:footnote w:type="continuationSeparator" w:id="0">
    <w:p w:rsidR="00B15F67" w:rsidRDefault="00B15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17923"/>
    <w:rsid w:val="00A9035B"/>
    <w:rsid w:val="00B15F67"/>
    <w:rsid w:val="00CD613B"/>
    <w:rsid w:val="00E2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279D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279D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279D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279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