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4C" w:rsidRDefault="0053284C" w:rsidP="0053284C">
      <w:pPr>
        <w:pStyle w:val="Ttulo"/>
      </w:pPr>
      <w:bookmarkStart w:id="0" w:name="_GoBack"/>
      <w:bookmarkEnd w:id="0"/>
      <w:r>
        <w:t>INDICAÇÃO Nº 323/12</w:t>
      </w:r>
    </w:p>
    <w:p w:rsidR="0053284C" w:rsidRDefault="0053284C" w:rsidP="0053284C">
      <w:pPr>
        <w:jc w:val="center"/>
        <w:rPr>
          <w:rFonts w:ascii="Bookman Old Style" w:hAnsi="Bookman Old Style"/>
          <w:b/>
          <w:u w:val="single"/>
        </w:rPr>
      </w:pPr>
    </w:p>
    <w:p w:rsidR="0053284C" w:rsidRDefault="0053284C" w:rsidP="0053284C">
      <w:pPr>
        <w:jc w:val="center"/>
        <w:rPr>
          <w:rFonts w:ascii="Bookman Old Style" w:hAnsi="Bookman Old Style"/>
          <w:b/>
          <w:u w:val="single"/>
        </w:rPr>
      </w:pPr>
    </w:p>
    <w:p w:rsidR="0053284C" w:rsidRDefault="0053284C" w:rsidP="0053284C">
      <w:pPr>
        <w:jc w:val="center"/>
        <w:rPr>
          <w:rFonts w:ascii="Bookman Old Style" w:hAnsi="Bookman Old Style"/>
          <w:b/>
          <w:u w:val="single"/>
        </w:rPr>
      </w:pPr>
    </w:p>
    <w:p w:rsidR="0053284C" w:rsidRPr="008671F5" w:rsidRDefault="0053284C" w:rsidP="0053284C">
      <w:pPr>
        <w:pStyle w:val="Recuodecorpodetexto"/>
        <w:ind w:left="4440"/>
      </w:pPr>
      <w:r w:rsidRPr="008671F5">
        <w:t>“</w:t>
      </w:r>
      <w:r>
        <w:t xml:space="preserve">Limpeza e </w:t>
      </w:r>
      <w:proofErr w:type="spellStart"/>
      <w:r>
        <w:t>roçamento</w:t>
      </w:r>
      <w:proofErr w:type="spellEnd"/>
      <w:r>
        <w:t xml:space="preserve"> d</w:t>
      </w:r>
      <w:r w:rsidRPr="008671F5">
        <w:t xml:space="preserve">a área localizada na Rua </w:t>
      </w:r>
      <w:r>
        <w:t>General Juarez Távora – 31 de Março”.</w:t>
      </w:r>
    </w:p>
    <w:p w:rsidR="0053284C" w:rsidRPr="008671F5" w:rsidRDefault="0053284C" w:rsidP="0053284C">
      <w:pPr>
        <w:ind w:left="1440" w:firstLine="3600"/>
        <w:jc w:val="both"/>
        <w:rPr>
          <w:rFonts w:ascii="Bookman Old Style" w:hAnsi="Bookman Old Style"/>
        </w:rPr>
      </w:pPr>
    </w:p>
    <w:p w:rsidR="0053284C" w:rsidRPr="008671F5" w:rsidRDefault="0053284C" w:rsidP="0053284C">
      <w:pPr>
        <w:ind w:left="1440" w:firstLine="3600"/>
        <w:jc w:val="both"/>
        <w:rPr>
          <w:rFonts w:ascii="Bookman Old Style" w:hAnsi="Bookman Old Style"/>
        </w:rPr>
      </w:pPr>
    </w:p>
    <w:p w:rsidR="0053284C" w:rsidRPr="008671F5" w:rsidRDefault="0053284C" w:rsidP="0053284C">
      <w:pPr>
        <w:spacing w:line="360" w:lineRule="auto"/>
        <w:jc w:val="both"/>
        <w:rPr>
          <w:rFonts w:ascii="Bookman Old Style" w:hAnsi="Bookman Old Style"/>
        </w:rPr>
      </w:pPr>
    </w:p>
    <w:p w:rsidR="0053284C" w:rsidRPr="008650DE" w:rsidRDefault="0053284C" w:rsidP="0053284C">
      <w:pPr>
        <w:spacing w:line="360" w:lineRule="auto"/>
        <w:ind w:firstLine="1440"/>
        <w:jc w:val="both"/>
        <w:rPr>
          <w:rFonts w:ascii="Bookman Old Style" w:hAnsi="Bookman Old Style"/>
        </w:rPr>
      </w:pPr>
      <w:r w:rsidRPr="008671F5">
        <w:rPr>
          <w:rFonts w:ascii="Bookman Old Style" w:hAnsi="Bookman Old Style"/>
          <w:b/>
          <w:bCs/>
        </w:rPr>
        <w:t>INDICA</w:t>
      </w:r>
      <w:r w:rsidRPr="008671F5">
        <w:rPr>
          <w:rFonts w:ascii="Bookman Old Style" w:hAnsi="Bookman Old Style"/>
        </w:rPr>
        <w:t xml:space="preserve"> ao Senhor Prefeito Municipal, na forma regimental, determinar ao setor competente que proceda a limpeza e </w:t>
      </w:r>
      <w:proofErr w:type="spellStart"/>
      <w:r w:rsidRPr="008671F5">
        <w:rPr>
          <w:rFonts w:ascii="Bookman Old Style" w:hAnsi="Bookman Old Style"/>
        </w:rPr>
        <w:t>roçamento</w:t>
      </w:r>
      <w:proofErr w:type="spellEnd"/>
      <w:r w:rsidRPr="008671F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</w:t>
      </w:r>
      <w:r w:rsidRPr="00EC18E5"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 xml:space="preserve">área localizada na </w:t>
      </w:r>
      <w:r w:rsidRPr="00EC18E5">
        <w:rPr>
          <w:rFonts w:ascii="Bookman Old Style" w:hAnsi="Bookman Old Style"/>
        </w:rPr>
        <w:t xml:space="preserve">Rua </w:t>
      </w:r>
      <w:r w:rsidRPr="008650DE">
        <w:rPr>
          <w:rFonts w:ascii="Bookman Old Style" w:hAnsi="Bookman Old Style"/>
        </w:rPr>
        <w:t>General Juarez T</w:t>
      </w:r>
      <w:r>
        <w:rPr>
          <w:rFonts w:ascii="Bookman Old Style" w:hAnsi="Bookman Old Style"/>
        </w:rPr>
        <w:t>á</w:t>
      </w:r>
      <w:r w:rsidRPr="008650DE">
        <w:rPr>
          <w:rFonts w:ascii="Bookman Old Style" w:hAnsi="Bookman Old Style"/>
        </w:rPr>
        <w:t>vora – 31 de Março</w:t>
      </w:r>
      <w:r>
        <w:rPr>
          <w:rFonts w:ascii="Bookman Old Style" w:hAnsi="Bookman Old Style"/>
        </w:rPr>
        <w:t>.</w:t>
      </w:r>
    </w:p>
    <w:p w:rsidR="0053284C" w:rsidRDefault="0053284C" w:rsidP="0053284C">
      <w:pPr>
        <w:ind w:left="1440" w:firstLine="3600"/>
        <w:jc w:val="both"/>
        <w:rPr>
          <w:rFonts w:ascii="Bookman Old Style" w:hAnsi="Bookman Old Style"/>
        </w:rPr>
      </w:pPr>
    </w:p>
    <w:p w:rsidR="0053284C" w:rsidRPr="008671F5" w:rsidRDefault="0053284C" w:rsidP="0053284C">
      <w:pPr>
        <w:jc w:val="center"/>
        <w:rPr>
          <w:rFonts w:ascii="Bookman Old Style" w:hAnsi="Bookman Old Style"/>
          <w:b/>
        </w:rPr>
      </w:pPr>
    </w:p>
    <w:p w:rsidR="0053284C" w:rsidRPr="008671F5" w:rsidRDefault="0053284C" w:rsidP="0053284C">
      <w:pPr>
        <w:jc w:val="center"/>
        <w:rPr>
          <w:rFonts w:ascii="Bookman Old Style" w:hAnsi="Bookman Old Style"/>
          <w:b/>
        </w:rPr>
      </w:pPr>
      <w:r w:rsidRPr="008671F5">
        <w:rPr>
          <w:rFonts w:ascii="Bookman Old Style" w:hAnsi="Bookman Old Style"/>
          <w:b/>
        </w:rPr>
        <w:t>Justificativa:</w:t>
      </w:r>
    </w:p>
    <w:p w:rsidR="0053284C" w:rsidRPr="008671F5" w:rsidRDefault="0053284C" w:rsidP="0053284C">
      <w:pPr>
        <w:jc w:val="center"/>
        <w:rPr>
          <w:rFonts w:ascii="Bookman Old Style" w:hAnsi="Bookman Old Style"/>
          <w:b/>
        </w:rPr>
      </w:pPr>
    </w:p>
    <w:p w:rsidR="0053284C" w:rsidRPr="008671F5" w:rsidRDefault="0053284C" w:rsidP="0053284C">
      <w:pPr>
        <w:spacing w:line="360" w:lineRule="auto"/>
        <w:rPr>
          <w:rFonts w:ascii="Bookman Old Style" w:hAnsi="Bookman Old Style"/>
          <w:b/>
        </w:rPr>
      </w:pPr>
    </w:p>
    <w:p w:rsidR="0053284C" w:rsidRDefault="0053284C" w:rsidP="0053284C">
      <w:pPr>
        <w:pStyle w:val="Recuodecorpodetexto"/>
        <w:tabs>
          <w:tab w:val="left" w:pos="1440"/>
        </w:tabs>
        <w:spacing w:line="360" w:lineRule="auto"/>
        <w:ind w:left="0"/>
      </w:pPr>
      <w:r w:rsidRPr="008671F5">
        <w:t xml:space="preserve">                  Munícipes procuraram este vereador</w:t>
      </w:r>
      <w:r>
        <w:t xml:space="preserve"> solicitando a intermediação para que a área supracitada receba os serviços solicitados. Diariamente os moradores estão encontrando animais peçonhentos e ratos no local e tal fato tem preocupado os mesmos. N</w:t>
      </w:r>
      <w:r w:rsidRPr="008671F5">
        <w:t xml:space="preserve">ecessita com </w:t>
      </w:r>
      <w:r>
        <w:rPr>
          <w:b/>
        </w:rPr>
        <w:t>URGÊ</w:t>
      </w:r>
      <w:r w:rsidRPr="008671F5">
        <w:rPr>
          <w:b/>
        </w:rPr>
        <w:t>NCIA</w:t>
      </w:r>
      <w:r w:rsidRPr="008671F5">
        <w:t xml:space="preserve"> d</w:t>
      </w:r>
      <w:r>
        <w:t>os serviços solicitados.</w:t>
      </w:r>
      <w:r w:rsidRPr="008671F5">
        <w:t xml:space="preserve">          </w:t>
      </w:r>
    </w:p>
    <w:p w:rsidR="0053284C" w:rsidRDefault="0053284C" w:rsidP="0053284C">
      <w:pPr>
        <w:pStyle w:val="Recuodecorpodetexto"/>
        <w:tabs>
          <w:tab w:val="left" w:pos="1440"/>
        </w:tabs>
        <w:spacing w:line="360" w:lineRule="auto"/>
        <w:ind w:left="0"/>
      </w:pPr>
      <w:r>
        <w:tab/>
        <w:t>Em anexo encaminho o abaixo assinado realizado pelos moradores da localidade.</w:t>
      </w:r>
      <w:r w:rsidRPr="008671F5">
        <w:t xml:space="preserve">         </w:t>
      </w:r>
    </w:p>
    <w:p w:rsidR="0053284C" w:rsidRPr="008671F5" w:rsidRDefault="0053284C" w:rsidP="0053284C">
      <w:pPr>
        <w:pStyle w:val="Recuodecorpodetexto"/>
        <w:tabs>
          <w:tab w:val="left" w:pos="1440"/>
        </w:tabs>
        <w:ind w:left="0"/>
      </w:pPr>
    </w:p>
    <w:p w:rsidR="0053284C" w:rsidRDefault="0053284C" w:rsidP="0053284C">
      <w:pPr>
        <w:jc w:val="both"/>
        <w:rPr>
          <w:rFonts w:ascii="Bookman Old Style" w:hAnsi="Bookman Old Style"/>
        </w:rPr>
      </w:pPr>
    </w:p>
    <w:p w:rsidR="0053284C" w:rsidRDefault="0053284C" w:rsidP="0053284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janeiro</w:t>
      </w:r>
      <w:r>
        <w:rPr>
          <w:rFonts w:ascii="Bookman Old Style" w:hAnsi="Bookman Old Style"/>
        </w:rPr>
        <w:tab/>
        <w:t xml:space="preserve"> de 2012.</w:t>
      </w:r>
    </w:p>
    <w:p w:rsidR="0053284C" w:rsidRDefault="0053284C" w:rsidP="0053284C">
      <w:pPr>
        <w:ind w:firstLine="1440"/>
        <w:rPr>
          <w:rFonts w:ascii="Bookman Old Style" w:hAnsi="Bookman Old Style"/>
        </w:rPr>
      </w:pPr>
    </w:p>
    <w:p w:rsidR="0053284C" w:rsidRDefault="0053284C" w:rsidP="0053284C">
      <w:pPr>
        <w:rPr>
          <w:rFonts w:ascii="Bookman Old Style" w:hAnsi="Bookman Old Style"/>
        </w:rPr>
      </w:pPr>
    </w:p>
    <w:p w:rsidR="0053284C" w:rsidRDefault="0053284C" w:rsidP="0053284C">
      <w:pPr>
        <w:outlineLvl w:val="0"/>
        <w:rPr>
          <w:rFonts w:ascii="Bookman Old Style" w:hAnsi="Bookman Old Style"/>
          <w:b/>
        </w:rPr>
      </w:pPr>
    </w:p>
    <w:p w:rsidR="0053284C" w:rsidRDefault="0053284C" w:rsidP="0053284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53284C" w:rsidRDefault="0053284C" w:rsidP="0053284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53284C" w:rsidRDefault="0053284C" w:rsidP="0053284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PV-</w:t>
      </w:r>
    </w:p>
    <w:p w:rsidR="0053284C" w:rsidRDefault="0053284C" w:rsidP="0053284C">
      <w:pPr>
        <w:ind w:firstLine="120"/>
        <w:jc w:val="center"/>
        <w:outlineLvl w:val="0"/>
        <w:rPr>
          <w:rFonts w:ascii="Bookman Old Style" w:hAnsi="Bookman Old Style"/>
        </w:rPr>
      </w:pPr>
    </w:p>
    <w:p w:rsidR="0053284C" w:rsidRDefault="0053284C" w:rsidP="0053284C">
      <w:pPr>
        <w:ind w:firstLine="120"/>
        <w:jc w:val="center"/>
        <w:outlineLvl w:val="0"/>
        <w:rPr>
          <w:rFonts w:ascii="Bookman Old Style" w:hAnsi="Bookman Old Style"/>
        </w:rPr>
      </w:pPr>
    </w:p>
    <w:p w:rsidR="0053284C" w:rsidRDefault="0053284C" w:rsidP="0053284C">
      <w:pPr>
        <w:ind w:firstLine="120"/>
        <w:jc w:val="center"/>
        <w:outlineLvl w:val="0"/>
        <w:rPr>
          <w:rFonts w:ascii="Bookman Old Style" w:hAnsi="Bookman Old Style"/>
        </w:rPr>
      </w:pPr>
    </w:p>
    <w:p w:rsidR="0053284C" w:rsidRDefault="0053284C" w:rsidP="0053284C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EC18E5">
        <w:rPr>
          <w:rFonts w:ascii="Bookman Old Style" w:hAnsi="Bookman Old Style"/>
          <w:b/>
        </w:rPr>
        <w:t>DUCIMAR CARDOSO</w:t>
      </w:r>
      <w:r>
        <w:rPr>
          <w:rFonts w:ascii="Bookman Old Style" w:hAnsi="Bookman Old Style"/>
          <w:b/>
        </w:rPr>
        <w:t xml:space="preserve"> – “</w:t>
      </w:r>
      <w:proofErr w:type="spellStart"/>
      <w:r>
        <w:rPr>
          <w:rFonts w:ascii="Bookman Old Style" w:hAnsi="Bookman Old Style"/>
          <w:b/>
        </w:rPr>
        <w:t>Kadu</w:t>
      </w:r>
      <w:proofErr w:type="spellEnd"/>
      <w:r>
        <w:rPr>
          <w:rFonts w:ascii="Bookman Old Style" w:hAnsi="Bookman Old Style"/>
          <w:b/>
        </w:rPr>
        <w:t xml:space="preserve"> Garçom”</w:t>
      </w:r>
    </w:p>
    <w:p w:rsidR="0053284C" w:rsidRPr="00BC7676" w:rsidRDefault="0053284C" w:rsidP="0053284C">
      <w:pPr>
        <w:ind w:firstLine="120"/>
        <w:jc w:val="center"/>
        <w:outlineLvl w:val="0"/>
        <w:rPr>
          <w:rFonts w:ascii="Bookman Old Style" w:hAnsi="Bookman Old Style"/>
        </w:rPr>
      </w:pPr>
      <w:r w:rsidRPr="00BC7676">
        <w:rPr>
          <w:rFonts w:ascii="Bookman Old Style" w:hAnsi="Bookman Old Style"/>
        </w:rPr>
        <w:t>-Vereador PR-</w:t>
      </w:r>
    </w:p>
    <w:sectPr w:rsidR="0053284C" w:rsidRPr="00BC767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BCA" w:rsidRDefault="00553BCA">
      <w:r>
        <w:separator/>
      </w:r>
    </w:p>
  </w:endnote>
  <w:endnote w:type="continuationSeparator" w:id="0">
    <w:p w:rsidR="00553BCA" w:rsidRDefault="0055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BCA" w:rsidRDefault="00553BCA">
      <w:r>
        <w:separator/>
      </w:r>
    </w:p>
  </w:footnote>
  <w:footnote w:type="continuationSeparator" w:id="0">
    <w:p w:rsidR="00553BCA" w:rsidRDefault="00553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4701"/>
    <w:rsid w:val="003D3AA8"/>
    <w:rsid w:val="004C67DE"/>
    <w:rsid w:val="0053284C"/>
    <w:rsid w:val="00553BCA"/>
    <w:rsid w:val="009F196D"/>
    <w:rsid w:val="00A9035B"/>
    <w:rsid w:val="00CD1A3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3284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3284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3284C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53284C"/>
    <w:rPr>
      <w:rFonts w:ascii="Bookman Old Style" w:hAnsi="Bookman Old Style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