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71" w:rsidRDefault="00682171" w:rsidP="00682171">
      <w:pPr>
        <w:pStyle w:val="Ttulo"/>
      </w:pPr>
      <w:bookmarkStart w:id="0" w:name="_GoBack"/>
      <w:bookmarkEnd w:id="0"/>
      <w:r>
        <w:t>INDICAÇÃO Nº                           400     /2012</w:t>
      </w:r>
    </w:p>
    <w:p w:rsidR="00682171" w:rsidRDefault="00682171" w:rsidP="00682171">
      <w:pPr>
        <w:jc w:val="center"/>
        <w:rPr>
          <w:rFonts w:ascii="Bookman Old Style" w:hAnsi="Bookman Old Style"/>
          <w:b/>
          <w:u w:val="single"/>
        </w:rPr>
      </w:pPr>
    </w:p>
    <w:p w:rsidR="00682171" w:rsidRDefault="00682171" w:rsidP="00682171">
      <w:pPr>
        <w:jc w:val="center"/>
        <w:rPr>
          <w:rFonts w:ascii="Bookman Old Style" w:hAnsi="Bookman Old Style"/>
          <w:b/>
          <w:u w:val="single"/>
        </w:rPr>
      </w:pPr>
    </w:p>
    <w:p w:rsidR="00682171" w:rsidRDefault="00682171" w:rsidP="00682171">
      <w:pPr>
        <w:pStyle w:val="Recuodecorpodetexto"/>
        <w:ind w:left="4248"/>
      </w:pPr>
      <w:r>
        <w:t xml:space="preserve">“Troca de grade em “Boca de lobo” na Avenida </w:t>
      </w:r>
      <w:proofErr w:type="spellStart"/>
      <w:r>
        <w:t>Sabato</w:t>
      </w:r>
      <w:proofErr w:type="spellEnd"/>
      <w:r>
        <w:t xml:space="preserve"> </w:t>
      </w:r>
      <w:proofErr w:type="spellStart"/>
      <w:r>
        <w:t>Ronsini</w:t>
      </w:r>
      <w:proofErr w:type="spellEnd"/>
      <w:r>
        <w:t>, no Centro.”</w:t>
      </w:r>
    </w:p>
    <w:p w:rsidR="00682171" w:rsidRDefault="00682171" w:rsidP="00682171">
      <w:pPr>
        <w:ind w:left="1440" w:firstLine="3600"/>
        <w:jc w:val="both"/>
        <w:rPr>
          <w:rFonts w:ascii="Bookman Old Style" w:hAnsi="Bookman Old Style"/>
        </w:rPr>
      </w:pPr>
    </w:p>
    <w:p w:rsidR="00682171" w:rsidRDefault="00682171" w:rsidP="00682171">
      <w:pPr>
        <w:ind w:left="1440" w:firstLine="3600"/>
        <w:jc w:val="both"/>
        <w:rPr>
          <w:rFonts w:ascii="Bookman Old Style" w:hAnsi="Bookman Old Style"/>
        </w:rPr>
      </w:pPr>
    </w:p>
    <w:p w:rsidR="00682171" w:rsidRPr="00022E8E" w:rsidRDefault="00682171" w:rsidP="006821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troca de grade em “Boca de lobo” na Avenida </w:t>
      </w:r>
      <w:proofErr w:type="spellStart"/>
      <w:r>
        <w:rPr>
          <w:rFonts w:ascii="Bookman Old Style" w:hAnsi="Bookman Old Style"/>
        </w:rPr>
        <w:t>Sabato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Ronsini</w:t>
      </w:r>
      <w:proofErr w:type="spellEnd"/>
      <w:r>
        <w:rPr>
          <w:rFonts w:ascii="Bookman Old Style" w:hAnsi="Bookman Old Style"/>
        </w:rPr>
        <w:t>, altura do número 354, no Centro.</w:t>
      </w:r>
    </w:p>
    <w:p w:rsidR="00682171" w:rsidRDefault="00682171" w:rsidP="00682171">
      <w:pPr>
        <w:jc w:val="center"/>
        <w:rPr>
          <w:rFonts w:ascii="Bookman Old Style" w:hAnsi="Bookman Old Style"/>
          <w:b/>
        </w:rPr>
      </w:pPr>
    </w:p>
    <w:p w:rsidR="00682171" w:rsidRDefault="00682171" w:rsidP="00682171">
      <w:pPr>
        <w:jc w:val="center"/>
        <w:rPr>
          <w:rFonts w:ascii="Bookman Old Style" w:hAnsi="Bookman Old Style"/>
          <w:b/>
        </w:rPr>
      </w:pPr>
    </w:p>
    <w:p w:rsidR="00682171" w:rsidRDefault="00682171" w:rsidP="006821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2171" w:rsidRDefault="00682171" w:rsidP="00682171">
      <w:pPr>
        <w:jc w:val="center"/>
        <w:rPr>
          <w:rFonts w:ascii="Bookman Old Style" w:hAnsi="Bookman Old Style"/>
          <w:b/>
        </w:rPr>
      </w:pPr>
    </w:p>
    <w:p w:rsidR="00682171" w:rsidRDefault="00682171" w:rsidP="00682171">
      <w:pPr>
        <w:jc w:val="center"/>
        <w:rPr>
          <w:rFonts w:ascii="Bookman Old Style" w:hAnsi="Bookman Old Style"/>
          <w:b/>
        </w:rPr>
      </w:pPr>
    </w:p>
    <w:p w:rsidR="00682171" w:rsidRDefault="00682171" w:rsidP="00682171">
      <w:pPr>
        <w:jc w:val="both"/>
        <w:rPr>
          <w:rFonts w:ascii="Bookman Old Style" w:hAnsi="Bookman Old Style"/>
          <w:b/>
        </w:rPr>
      </w:pPr>
    </w:p>
    <w:p w:rsidR="00682171" w:rsidRDefault="00682171" w:rsidP="00682171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referido bueiro encontra-se com a grade de proteção quebrada, assim, está colocando em risco a segurança dos pedestres que passam pela região.</w:t>
      </w:r>
    </w:p>
    <w:p w:rsidR="00682171" w:rsidRDefault="00682171" w:rsidP="00682171">
      <w:pPr>
        <w:ind w:firstLine="1440"/>
        <w:outlineLvl w:val="0"/>
        <w:rPr>
          <w:rFonts w:ascii="Bookman Old Style" w:hAnsi="Bookman Old Style"/>
        </w:rPr>
      </w:pPr>
    </w:p>
    <w:p w:rsidR="00682171" w:rsidRDefault="00682171" w:rsidP="00682171">
      <w:pPr>
        <w:ind w:firstLine="1440"/>
        <w:outlineLvl w:val="0"/>
        <w:rPr>
          <w:rFonts w:ascii="Bookman Old Style" w:hAnsi="Bookman Old Style"/>
        </w:rPr>
      </w:pPr>
    </w:p>
    <w:p w:rsidR="00682171" w:rsidRDefault="00682171" w:rsidP="00682171">
      <w:pPr>
        <w:ind w:firstLine="1440"/>
        <w:outlineLvl w:val="0"/>
        <w:rPr>
          <w:rFonts w:ascii="Bookman Old Style" w:hAnsi="Bookman Old Style"/>
        </w:rPr>
      </w:pPr>
    </w:p>
    <w:p w:rsidR="00682171" w:rsidRDefault="00682171" w:rsidP="006821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2012.</w:t>
      </w:r>
    </w:p>
    <w:p w:rsidR="00682171" w:rsidRDefault="00682171" w:rsidP="00682171">
      <w:pPr>
        <w:ind w:firstLine="1440"/>
        <w:rPr>
          <w:rFonts w:ascii="Bookman Old Style" w:hAnsi="Bookman Old Style"/>
        </w:rPr>
      </w:pPr>
    </w:p>
    <w:p w:rsidR="00682171" w:rsidRDefault="00682171" w:rsidP="00682171">
      <w:pPr>
        <w:rPr>
          <w:rFonts w:ascii="Bookman Old Style" w:hAnsi="Bookman Old Style"/>
        </w:rPr>
      </w:pPr>
    </w:p>
    <w:p w:rsidR="00682171" w:rsidRDefault="00682171" w:rsidP="00682171">
      <w:pPr>
        <w:ind w:firstLine="1440"/>
        <w:rPr>
          <w:rFonts w:ascii="Bookman Old Style" w:hAnsi="Bookman Old Style"/>
        </w:rPr>
      </w:pPr>
    </w:p>
    <w:p w:rsidR="00682171" w:rsidRDefault="00682171" w:rsidP="00682171">
      <w:pPr>
        <w:ind w:firstLine="1440"/>
        <w:rPr>
          <w:rFonts w:ascii="Bookman Old Style" w:hAnsi="Bookman Old Style"/>
        </w:rPr>
      </w:pPr>
    </w:p>
    <w:p w:rsidR="00682171" w:rsidRDefault="00682171" w:rsidP="00682171">
      <w:pPr>
        <w:jc w:val="center"/>
        <w:outlineLvl w:val="0"/>
        <w:rPr>
          <w:rFonts w:ascii="Bookman Old Style" w:hAnsi="Bookman Old Style"/>
          <w:b/>
        </w:rPr>
      </w:pPr>
    </w:p>
    <w:p w:rsidR="00682171" w:rsidRDefault="00682171" w:rsidP="006821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82171" w:rsidRPr="007407C9" w:rsidRDefault="00682171" w:rsidP="0068217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82171" w:rsidRDefault="00682171" w:rsidP="006821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4A" w:rsidRDefault="00874F4A">
      <w:r>
        <w:separator/>
      </w:r>
    </w:p>
  </w:endnote>
  <w:endnote w:type="continuationSeparator" w:id="0">
    <w:p w:rsidR="00874F4A" w:rsidRDefault="008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4A" w:rsidRDefault="00874F4A">
      <w:r>
        <w:separator/>
      </w:r>
    </w:p>
  </w:footnote>
  <w:footnote w:type="continuationSeparator" w:id="0">
    <w:p w:rsidR="00874F4A" w:rsidRDefault="0087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2171"/>
    <w:rsid w:val="00874F4A"/>
    <w:rsid w:val="008C3B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821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8217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8217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21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