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AE" w:rsidRDefault="007C56AE" w:rsidP="007C56AE">
      <w:pPr>
        <w:pStyle w:val="Ttulo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3pt;margin-top:-128.65pt;width:531pt;height:100pt;z-index:-251658752">
            <v:imagedata r:id="rId6" o:title="papel timbrado word"/>
          </v:shape>
        </w:pict>
      </w:r>
      <w:r>
        <w:t>INDICAÇÃO Nº              530       /12</w:t>
      </w:r>
    </w:p>
    <w:p w:rsidR="007C56AE" w:rsidRDefault="007C56AE" w:rsidP="007C56AE">
      <w:pPr>
        <w:jc w:val="center"/>
        <w:rPr>
          <w:rFonts w:ascii="Bookman Old Style" w:hAnsi="Bookman Old Style"/>
          <w:b/>
          <w:u w:val="single"/>
        </w:rPr>
      </w:pPr>
    </w:p>
    <w:p w:rsidR="007C56AE" w:rsidRDefault="007C56AE" w:rsidP="007C56AE">
      <w:pPr>
        <w:jc w:val="center"/>
        <w:rPr>
          <w:rFonts w:ascii="Bookman Old Style" w:hAnsi="Bookman Old Style"/>
          <w:b/>
          <w:u w:val="single"/>
        </w:rPr>
      </w:pPr>
    </w:p>
    <w:p w:rsidR="007C56AE" w:rsidRDefault="007C56AE" w:rsidP="007C56AE">
      <w:pPr>
        <w:jc w:val="center"/>
        <w:rPr>
          <w:rFonts w:ascii="Bookman Old Style" w:hAnsi="Bookman Old Style"/>
          <w:b/>
          <w:u w:val="single"/>
        </w:rPr>
      </w:pPr>
    </w:p>
    <w:p w:rsidR="007C56AE" w:rsidRDefault="007C56AE" w:rsidP="007C56AE">
      <w:pPr>
        <w:pStyle w:val="Recuodecorpodetexto"/>
      </w:pPr>
      <w:r>
        <w:t>“Recuperação da pavimentação nas Ruas do Alumínio e do Chumbo, no trecho entre as Ruas da Platina, Ferro e Cromo, no bairro Mollon”.</w:t>
      </w:r>
    </w:p>
    <w:p w:rsidR="007C56AE" w:rsidRDefault="007C56AE" w:rsidP="007C56AE">
      <w:pPr>
        <w:ind w:left="1440" w:firstLine="3600"/>
        <w:jc w:val="both"/>
        <w:rPr>
          <w:rFonts w:ascii="Bookman Old Style" w:hAnsi="Bookman Old Style"/>
        </w:rPr>
      </w:pPr>
    </w:p>
    <w:p w:rsidR="007C56AE" w:rsidRDefault="007C56AE" w:rsidP="007C56AE">
      <w:pPr>
        <w:ind w:left="1440" w:firstLine="3600"/>
        <w:jc w:val="both"/>
        <w:rPr>
          <w:rFonts w:ascii="Bookman Old Style" w:hAnsi="Bookman Old Style"/>
        </w:rPr>
      </w:pPr>
    </w:p>
    <w:p w:rsidR="007C56AE" w:rsidRDefault="007C56AE" w:rsidP="007C56AE">
      <w:pPr>
        <w:ind w:left="1440" w:firstLine="3600"/>
        <w:jc w:val="both"/>
        <w:rPr>
          <w:rFonts w:ascii="Bookman Old Style" w:hAnsi="Bookman Old Style"/>
        </w:rPr>
      </w:pPr>
    </w:p>
    <w:p w:rsidR="007C56AE" w:rsidRDefault="007C56AE" w:rsidP="007C56AE">
      <w:pPr>
        <w:ind w:left="1440" w:firstLine="3600"/>
        <w:jc w:val="both"/>
        <w:rPr>
          <w:rFonts w:ascii="Bookman Old Style" w:hAnsi="Bookman Old Style"/>
        </w:rPr>
      </w:pPr>
    </w:p>
    <w:p w:rsidR="007C56AE" w:rsidRDefault="007C56AE" w:rsidP="007C56A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E54C7E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r</w:t>
      </w:r>
      <w:r w:rsidRPr="005955C3">
        <w:rPr>
          <w:rFonts w:ascii="Bookman Old Style" w:hAnsi="Bookman Old Style"/>
        </w:rPr>
        <w:t>ecuper</w:t>
      </w:r>
      <w:r>
        <w:rPr>
          <w:rFonts w:ascii="Bookman Old Style" w:hAnsi="Bookman Old Style"/>
        </w:rPr>
        <w:t xml:space="preserve">ar </w:t>
      </w:r>
      <w:r w:rsidRPr="005955C3">
        <w:rPr>
          <w:rFonts w:ascii="Bookman Old Style" w:hAnsi="Bookman Old Style"/>
        </w:rPr>
        <w:t>a pavimentação nas Ruas do Alumínio e do Chumbo, no trecho entre as Ruas da Platina, Ferro e Cromo, no bairro Mollon</w:t>
      </w:r>
      <w:r>
        <w:rPr>
          <w:rFonts w:ascii="Bookman Old Style" w:hAnsi="Bookman Old Style"/>
        </w:rPr>
        <w:t>.</w:t>
      </w:r>
    </w:p>
    <w:p w:rsidR="007C56AE" w:rsidRDefault="007C56AE" w:rsidP="007C56AE">
      <w:pPr>
        <w:ind w:firstLine="1440"/>
        <w:jc w:val="both"/>
        <w:rPr>
          <w:rFonts w:ascii="Bookman Old Style" w:hAnsi="Bookman Old Style"/>
        </w:rPr>
      </w:pPr>
    </w:p>
    <w:p w:rsidR="007C56AE" w:rsidRDefault="007C56AE" w:rsidP="007C56AE">
      <w:pPr>
        <w:ind w:firstLine="1440"/>
        <w:jc w:val="both"/>
        <w:rPr>
          <w:rFonts w:ascii="Bookman Old Style" w:hAnsi="Bookman Old Style"/>
          <w:b/>
        </w:rPr>
      </w:pPr>
    </w:p>
    <w:p w:rsidR="007C56AE" w:rsidRDefault="007C56AE" w:rsidP="007C56AE">
      <w:pPr>
        <w:ind w:firstLine="1440"/>
        <w:jc w:val="both"/>
        <w:rPr>
          <w:rFonts w:ascii="Bookman Old Style" w:hAnsi="Bookman Old Style"/>
          <w:b/>
        </w:rPr>
      </w:pPr>
    </w:p>
    <w:p w:rsidR="007C56AE" w:rsidRDefault="007C56AE" w:rsidP="007C56AE">
      <w:pPr>
        <w:ind w:firstLine="1440"/>
        <w:jc w:val="both"/>
        <w:rPr>
          <w:rFonts w:ascii="Bookman Old Style" w:hAnsi="Bookman Old Style"/>
          <w:b/>
        </w:rPr>
      </w:pPr>
    </w:p>
    <w:p w:rsidR="007C56AE" w:rsidRDefault="007C56AE" w:rsidP="007C56AE">
      <w:pPr>
        <w:ind w:firstLine="1440"/>
        <w:jc w:val="both"/>
        <w:rPr>
          <w:rFonts w:ascii="Bookman Old Style" w:hAnsi="Bookman Old Style"/>
          <w:b/>
        </w:rPr>
      </w:pPr>
    </w:p>
    <w:p w:rsidR="007C56AE" w:rsidRDefault="007C56AE" w:rsidP="007C56AE">
      <w:pPr>
        <w:jc w:val="center"/>
        <w:rPr>
          <w:rFonts w:ascii="Bookman Old Style" w:hAnsi="Bookman Old Style"/>
          <w:b/>
        </w:rPr>
      </w:pPr>
    </w:p>
    <w:p w:rsidR="007C56AE" w:rsidRDefault="007C56AE" w:rsidP="007C56A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C56AE" w:rsidRDefault="007C56AE" w:rsidP="007C56AE">
      <w:pPr>
        <w:jc w:val="center"/>
        <w:rPr>
          <w:rFonts w:ascii="Bookman Old Style" w:hAnsi="Bookman Old Style"/>
          <w:b/>
        </w:rPr>
      </w:pPr>
    </w:p>
    <w:p w:rsidR="007C56AE" w:rsidRDefault="007C56AE" w:rsidP="007C56AE">
      <w:pPr>
        <w:jc w:val="center"/>
        <w:rPr>
          <w:rFonts w:ascii="Bookman Old Style" w:hAnsi="Bookman Old Style"/>
          <w:b/>
        </w:rPr>
      </w:pPr>
    </w:p>
    <w:p w:rsidR="007C56AE" w:rsidRPr="00C4775E" w:rsidRDefault="007C56AE" w:rsidP="007C56AE">
      <w:pPr>
        <w:pStyle w:val="Recuodecorpodetexto2"/>
        <w:ind w:firstLine="1416"/>
        <w:rPr>
          <w:b/>
        </w:rPr>
      </w:pPr>
      <w:r>
        <w:t>As vias acima mencionadas encontram-se com a camada asfáltica danificada, com vários buracos, o que tem causado transtorno aos motoristas que por ela necessitam transitar. É necessário recuperar a camada asfáltica.</w:t>
      </w:r>
    </w:p>
    <w:p w:rsidR="007C56AE" w:rsidRDefault="007C56AE" w:rsidP="007C56AE">
      <w:pPr>
        <w:ind w:firstLine="1440"/>
        <w:jc w:val="center"/>
        <w:rPr>
          <w:rFonts w:ascii="Bookman Old Style" w:hAnsi="Bookman Old Style"/>
          <w:b/>
        </w:rPr>
      </w:pPr>
    </w:p>
    <w:p w:rsidR="007C56AE" w:rsidRDefault="007C56AE" w:rsidP="007C56AE">
      <w:pPr>
        <w:ind w:firstLine="1440"/>
        <w:jc w:val="both"/>
        <w:rPr>
          <w:rFonts w:ascii="Bookman Old Style" w:hAnsi="Bookman Old Style"/>
          <w:b/>
        </w:rPr>
      </w:pPr>
    </w:p>
    <w:p w:rsidR="007C56AE" w:rsidRDefault="007C56AE" w:rsidP="007C56AE">
      <w:pPr>
        <w:ind w:firstLine="1440"/>
        <w:jc w:val="both"/>
        <w:rPr>
          <w:rFonts w:ascii="Bookman Old Style" w:hAnsi="Bookman Old Style"/>
        </w:rPr>
      </w:pPr>
    </w:p>
    <w:p w:rsidR="007C56AE" w:rsidRDefault="007C56AE" w:rsidP="007C56A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março de 2012.</w:t>
      </w:r>
    </w:p>
    <w:p w:rsidR="007C56AE" w:rsidRDefault="007C56AE" w:rsidP="007C56AE">
      <w:pPr>
        <w:ind w:firstLine="1440"/>
        <w:rPr>
          <w:rFonts w:ascii="Bookman Old Style" w:hAnsi="Bookman Old Style"/>
        </w:rPr>
      </w:pPr>
    </w:p>
    <w:p w:rsidR="007C56AE" w:rsidRDefault="007C56AE" w:rsidP="007C56AE">
      <w:pPr>
        <w:rPr>
          <w:rFonts w:ascii="Bookman Old Style" w:hAnsi="Bookman Old Style"/>
        </w:rPr>
      </w:pPr>
    </w:p>
    <w:p w:rsidR="007C56AE" w:rsidRDefault="007C56AE" w:rsidP="007C56AE">
      <w:pPr>
        <w:ind w:firstLine="1440"/>
        <w:rPr>
          <w:rFonts w:ascii="Bookman Old Style" w:hAnsi="Bookman Old Style"/>
        </w:rPr>
      </w:pPr>
    </w:p>
    <w:p w:rsidR="007C56AE" w:rsidRDefault="007C56AE" w:rsidP="007C56A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C56AE" w:rsidRDefault="007C56AE" w:rsidP="007C56A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C56AE" w:rsidRDefault="007C56AE" w:rsidP="007C56AE">
      <w:pPr>
        <w:rPr>
          <w:rFonts w:ascii="Bookman Old Style" w:hAnsi="Bookman Old Style"/>
        </w:rPr>
      </w:pPr>
    </w:p>
    <w:p w:rsidR="007C56AE" w:rsidRDefault="007C56AE" w:rsidP="007C56AE"/>
    <w:p w:rsidR="007C56AE" w:rsidRDefault="007C56AE" w:rsidP="007C56AE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F1" w:rsidRDefault="004E49F1">
      <w:r>
        <w:separator/>
      </w:r>
    </w:p>
  </w:endnote>
  <w:endnote w:type="continuationSeparator" w:id="0">
    <w:p w:rsidR="004E49F1" w:rsidRDefault="004E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F1" w:rsidRDefault="004E49F1">
      <w:r>
        <w:separator/>
      </w:r>
    </w:p>
  </w:footnote>
  <w:footnote w:type="continuationSeparator" w:id="0">
    <w:p w:rsidR="004E49F1" w:rsidRDefault="004E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49F1"/>
    <w:rsid w:val="007C56AE"/>
    <w:rsid w:val="009F196D"/>
    <w:rsid w:val="00A9035B"/>
    <w:rsid w:val="00B95D2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C56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C56A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C56AE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7C56AE"/>
    <w:rPr>
      <w:rFonts w:ascii="Bookman Old Style" w:hAnsi="Bookman Old Style"/>
      <w:sz w:val="24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