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840AFD">
        <w:rPr>
          <w:rFonts w:ascii="Arial" w:hAnsi="Arial" w:cs="Arial"/>
        </w:rPr>
        <w:t>00434</w:t>
      </w:r>
      <w:r w:rsidRPr="007643B1">
        <w:rPr>
          <w:rFonts w:ascii="Arial" w:hAnsi="Arial" w:cs="Arial"/>
        </w:rPr>
        <w:t>/</w:t>
      </w:r>
      <w:r w:rsidR="00840AFD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055229">
        <w:rPr>
          <w:rFonts w:ascii="Arial" w:hAnsi="Arial" w:cs="Arial"/>
          <w:sz w:val="24"/>
          <w:szCs w:val="24"/>
        </w:rPr>
        <w:t xml:space="preserve"> </w:t>
      </w:r>
      <w:r w:rsidR="008D5E1C">
        <w:rPr>
          <w:rFonts w:ascii="Arial" w:hAnsi="Arial" w:cs="Arial"/>
          <w:sz w:val="24"/>
          <w:szCs w:val="24"/>
        </w:rPr>
        <w:t>45</w:t>
      </w:r>
      <w:r w:rsidR="00055229">
        <w:rPr>
          <w:rFonts w:ascii="Arial" w:hAnsi="Arial" w:cs="Arial"/>
          <w:sz w:val="24"/>
          <w:szCs w:val="24"/>
        </w:rPr>
        <w:t>/2013</w:t>
      </w:r>
      <w:r w:rsidR="00713819">
        <w:rPr>
          <w:rFonts w:ascii="Arial" w:hAnsi="Arial" w:cs="Arial"/>
          <w:sz w:val="24"/>
          <w:szCs w:val="24"/>
        </w:rPr>
        <w:t xml:space="preserve"> – Ata de registro de preços 1</w:t>
      </w:r>
      <w:r w:rsidR="008D5E1C">
        <w:rPr>
          <w:rFonts w:ascii="Arial" w:hAnsi="Arial" w:cs="Arial"/>
          <w:sz w:val="24"/>
          <w:szCs w:val="24"/>
        </w:rPr>
        <w:t>7</w:t>
      </w:r>
      <w:r w:rsidR="00713819">
        <w:rPr>
          <w:rFonts w:ascii="Arial" w:hAnsi="Arial" w:cs="Arial"/>
          <w:sz w:val="24"/>
          <w:szCs w:val="24"/>
        </w:rPr>
        <w:t xml:space="preserve">/2013, para </w:t>
      </w:r>
      <w:r w:rsidR="008D5E1C">
        <w:rPr>
          <w:rFonts w:ascii="Arial" w:hAnsi="Arial" w:cs="Arial"/>
          <w:sz w:val="24"/>
          <w:szCs w:val="24"/>
        </w:rPr>
        <w:t>fornecimento de ventiladores.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055229">
        <w:rPr>
          <w:rFonts w:ascii="Arial" w:hAnsi="Arial" w:cs="Arial"/>
          <w:sz w:val="24"/>
          <w:szCs w:val="24"/>
        </w:rPr>
        <w:t>10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055229">
        <w:rPr>
          <w:rFonts w:ascii="Arial" w:hAnsi="Arial" w:cs="Arial"/>
          <w:sz w:val="24"/>
          <w:szCs w:val="24"/>
        </w:rPr>
        <w:t>abril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13819">
        <w:rPr>
          <w:rFonts w:ascii="Arial" w:hAnsi="Arial" w:cs="Arial"/>
          <w:sz w:val="24"/>
          <w:szCs w:val="24"/>
        </w:rPr>
        <w:t xml:space="preserve">licitatório, na </w:t>
      </w:r>
      <w:r w:rsidR="00055229">
        <w:rPr>
          <w:rFonts w:ascii="Arial" w:hAnsi="Arial" w:cs="Arial"/>
          <w:sz w:val="24"/>
          <w:szCs w:val="24"/>
        </w:rPr>
        <w:t xml:space="preserve">modalidade 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8D5E1C">
        <w:rPr>
          <w:rFonts w:ascii="Arial" w:hAnsi="Arial" w:cs="Arial"/>
          <w:sz w:val="24"/>
          <w:szCs w:val="24"/>
        </w:rPr>
        <w:t>45</w:t>
      </w:r>
      <w:r w:rsidR="00713819">
        <w:rPr>
          <w:rFonts w:ascii="Arial" w:hAnsi="Arial" w:cs="Arial"/>
          <w:sz w:val="24"/>
          <w:szCs w:val="24"/>
        </w:rPr>
        <w:t xml:space="preserve">/2013 – Ata </w:t>
      </w:r>
      <w:r w:rsidR="008D5E1C">
        <w:rPr>
          <w:rFonts w:ascii="Arial" w:hAnsi="Arial" w:cs="Arial"/>
          <w:sz w:val="24"/>
          <w:szCs w:val="24"/>
        </w:rPr>
        <w:t>de registro de preços 17</w:t>
      </w:r>
      <w:r w:rsidR="00713819">
        <w:rPr>
          <w:rFonts w:ascii="Arial" w:hAnsi="Arial" w:cs="Arial"/>
          <w:sz w:val="24"/>
          <w:szCs w:val="24"/>
        </w:rPr>
        <w:t xml:space="preserve">/2013, para fornecimento de </w:t>
      </w:r>
      <w:r w:rsidR="008D5E1C">
        <w:rPr>
          <w:rFonts w:ascii="Arial" w:hAnsi="Arial" w:cs="Arial"/>
          <w:sz w:val="24"/>
          <w:szCs w:val="24"/>
        </w:rPr>
        <w:t>ventiladores</w:t>
      </w:r>
      <w:r w:rsidR="00713819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055229" w:rsidRPr="007643B1" w:rsidRDefault="00055229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713819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Após o encerramento deste processo licitatório, a que setores </w:t>
      </w:r>
      <w:r w:rsidR="008D5E1C">
        <w:rPr>
          <w:rFonts w:ascii="Arial" w:hAnsi="Arial" w:cs="Arial"/>
          <w:sz w:val="24"/>
          <w:szCs w:val="24"/>
        </w:rPr>
        <w:t>da municipalidade serão destinados os ventiladores adquiridos</w:t>
      </w:r>
      <w:r>
        <w:rPr>
          <w:rFonts w:ascii="Arial" w:hAnsi="Arial" w:cs="Arial"/>
          <w:sz w:val="24"/>
          <w:szCs w:val="24"/>
        </w:rPr>
        <w:t>?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055229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7643B1" w:rsidRPr="007643B1">
        <w:rPr>
          <w:rFonts w:ascii="Arial" w:hAnsi="Arial" w:cs="Arial"/>
          <w:sz w:val="24"/>
          <w:szCs w:val="24"/>
        </w:rPr>
        <w:t xml:space="preserve">º) </w:t>
      </w:r>
      <w:r w:rsidR="00713819">
        <w:rPr>
          <w:rFonts w:ascii="Arial" w:hAnsi="Arial" w:cs="Arial"/>
          <w:sz w:val="24"/>
          <w:szCs w:val="24"/>
        </w:rPr>
        <w:t>Enviar cópias do Anexo I deste Edital.</w:t>
      </w:r>
    </w:p>
    <w:p w:rsidR="009D3B17" w:rsidRDefault="009D3B17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9D3B17" w:rsidRDefault="009D3B17" w:rsidP="009D3B17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5229">
        <w:rPr>
          <w:rFonts w:ascii="Arial" w:hAnsi="Arial" w:cs="Arial"/>
          <w:sz w:val="24"/>
          <w:szCs w:val="24"/>
        </w:rPr>
        <w:t>10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055229">
        <w:rPr>
          <w:rFonts w:ascii="Arial" w:hAnsi="Arial" w:cs="Arial"/>
          <w:sz w:val="24"/>
          <w:szCs w:val="24"/>
        </w:rPr>
        <w:t>abril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FA" w:rsidRDefault="003E01FA">
      <w:r>
        <w:separator/>
      </w:r>
    </w:p>
  </w:endnote>
  <w:endnote w:type="continuationSeparator" w:id="0">
    <w:p w:rsidR="003E01FA" w:rsidRDefault="003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FA" w:rsidRDefault="003E01FA">
      <w:r>
        <w:separator/>
      </w:r>
    </w:p>
  </w:footnote>
  <w:footnote w:type="continuationSeparator" w:id="0">
    <w:p w:rsidR="003E01FA" w:rsidRDefault="003E0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71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71F0" w:rsidRPr="001771F0" w:rsidRDefault="001771F0" w:rsidP="001771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71F0">
                  <w:rPr>
                    <w:rFonts w:ascii="Arial" w:hAnsi="Arial" w:cs="Arial"/>
                    <w:b/>
                  </w:rPr>
                  <w:t>PROTOCOLO Nº: 04057/2013     DATA: 11/04/2013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229"/>
    <w:rsid w:val="0009081F"/>
    <w:rsid w:val="001771F0"/>
    <w:rsid w:val="001B478A"/>
    <w:rsid w:val="001D1394"/>
    <w:rsid w:val="0029184D"/>
    <w:rsid w:val="0033648A"/>
    <w:rsid w:val="00373483"/>
    <w:rsid w:val="003D3AA8"/>
    <w:rsid w:val="003E01FA"/>
    <w:rsid w:val="00410928"/>
    <w:rsid w:val="00454EAC"/>
    <w:rsid w:val="004676DF"/>
    <w:rsid w:val="0049057E"/>
    <w:rsid w:val="004B57DB"/>
    <w:rsid w:val="004C67DE"/>
    <w:rsid w:val="00551D96"/>
    <w:rsid w:val="005C14FA"/>
    <w:rsid w:val="006B7E3C"/>
    <w:rsid w:val="00705ABB"/>
    <w:rsid w:val="00713819"/>
    <w:rsid w:val="00721514"/>
    <w:rsid w:val="007437BA"/>
    <w:rsid w:val="007643B1"/>
    <w:rsid w:val="007B1241"/>
    <w:rsid w:val="00840AFD"/>
    <w:rsid w:val="008D5E1C"/>
    <w:rsid w:val="009A72F7"/>
    <w:rsid w:val="009D3B17"/>
    <w:rsid w:val="009E7C74"/>
    <w:rsid w:val="009F196D"/>
    <w:rsid w:val="00A13BA6"/>
    <w:rsid w:val="00A24C6F"/>
    <w:rsid w:val="00A47022"/>
    <w:rsid w:val="00A71CAF"/>
    <w:rsid w:val="00A9035B"/>
    <w:rsid w:val="00AE702A"/>
    <w:rsid w:val="00B122D9"/>
    <w:rsid w:val="00BD3F8B"/>
    <w:rsid w:val="00C74FD8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2013-04-10T11:22:00Z</cp:lastPrinted>
  <dcterms:created xsi:type="dcterms:W3CDTF">2014-01-14T16:51:00Z</dcterms:created>
  <dcterms:modified xsi:type="dcterms:W3CDTF">2014-01-14T16:51:00Z</dcterms:modified>
</cp:coreProperties>
</file>