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D7" w:rsidRDefault="00B714D7" w:rsidP="00B714D7">
      <w:pPr>
        <w:pStyle w:val="Ttulo"/>
      </w:pPr>
      <w:bookmarkStart w:id="0" w:name="_GoBack"/>
      <w:bookmarkEnd w:id="0"/>
      <w:r>
        <w:t>INDICAÇÃO Nº 668/2012</w:t>
      </w:r>
    </w:p>
    <w:p w:rsidR="00B714D7" w:rsidRDefault="00B714D7" w:rsidP="00B714D7">
      <w:pPr>
        <w:jc w:val="center"/>
        <w:rPr>
          <w:rFonts w:ascii="Bookman Old Style" w:hAnsi="Bookman Old Style"/>
          <w:b/>
          <w:u w:val="single"/>
        </w:rPr>
      </w:pPr>
    </w:p>
    <w:p w:rsidR="00B714D7" w:rsidRDefault="00B714D7" w:rsidP="00B714D7">
      <w:pPr>
        <w:jc w:val="center"/>
        <w:rPr>
          <w:rFonts w:ascii="Bookman Old Style" w:hAnsi="Bookman Old Style"/>
          <w:b/>
          <w:u w:val="single"/>
        </w:rPr>
      </w:pPr>
    </w:p>
    <w:p w:rsidR="00B714D7" w:rsidRDefault="00B714D7" w:rsidP="00B714D7">
      <w:pPr>
        <w:jc w:val="center"/>
        <w:rPr>
          <w:rFonts w:ascii="Bookman Old Style" w:hAnsi="Bookman Old Style"/>
          <w:b/>
          <w:u w:val="single"/>
        </w:rPr>
      </w:pPr>
    </w:p>
    <w:p w:rsidR="00B714D7" w:rsidRDefault="00B714D7" w:rsidP="00B714D7">
      <w:pPr>
        <w:pStyle w:val="Recuodecorpodetexto"/>
        <w:ind w:left="4248"/>
      </w:pPr>
      <w:r>
        <w:t>“Limpeza no canteiro central por toda a extensão da Avenida Antonio Moraes de Barros no Jardim Vista Alegre.”</w:t>
      </w:r>
    </w:p>
    <w:p w:rsidR="00B714D7" w:rsidRDefault="00B714D7" w:rsidP="00B714D7">
      <w:pPr>
        <w:ind w:left="1440" w:firstLine="3600"/>
        <w:jc w:val="both"/>
        <w:rPr>
          <w:rFonts w:ascii="Bookman Old Style" w:hAnsi="Bookman Old Style"/>
        </w:rPr>
      </w:pPr>
    </w:p>
    <w:p w:rsidR="00B714D7" w:rsidRDefault="00B714D7" w:rsidP="00B714D7">
      <w:pPr>
        <w:ind w:left="1440" w:firstLine="3600"/>
        <w:jc w:val="both"/>
        <w:rPr>
          <w:rFonts w:ascii="Bookman Old Style" w:hAnsi="Bookman Old Style"/>
        </w:rPr>
      </w:pPr>
    </w:p>
    <w:p w:rsidR="00B714D7" w:rsidRDefault="00B714D7" w:rsidP="00B714D7">
      <w:pPr>
        <w:ind w:left="1440" w:firstLine="3600"/>
        <w:jc w:val="both"/>
        <w:rPr>
          <w:rFonts w:ascii="Bookman Old Style" w:hAnsi="Bookman Old Style"/>
        </w:rPr>
      </w:pPr>
    </w:p>
    <w:p w:rsidR="00B714D7" w:rsidRPr="00022E8E" w:rsidRDefault="00B714D7" w:rsidP="00B714D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limpeza no canteiro central por toda a extensão da Avenida Antonio Moraes de Barros, no Jardim Vista Alegre.</w:t>
      </w:r>
    </w:p>
    <w:p w:rsidR="00B714D7" w:rsidRDefault="00B714D7" w:rsidP="00B714D7">
      <w:pPr>
        <w:jc w:val="center"/>
        <w:rPr>
          <w:rFonts w:ascii="Bookman Old Style" w:hAnsi="Bookman Old Style"/>
          <w:b/>
        </w:rPr>
      </w:pPr>
    </w:p>
    <w:p w:rsidR="00B714D7" w:rsidRDefault="00B714D7" w:rsidP="00B714D7">
      <w:pPr>
        <w:jc w:val="center"/>
        <w:rPr>
          <w:rFonts w:ascii="Bookman Old Style" w:hAnsi="Bookman Old Style"/>
          <w:b/>
        </w:rPr>
      </w:pPr>
    </w:p>
    <w:p w:rsidR="00B714D7" w:rsidRDefault="00B714D7" w:rsidP="00B714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714D7" w:rsidRDefault="00B714D7" w:rsidP="00B714D7">
      <w:pPr>
        <w:jc w:val="center"/>
        <w:rPr>
          <w:rFonts w:ascii="Bookman Old Style" w:hAnsi="Bookman Old Style"/>
          <w:b/>
        </w:rPr>
      </w:pPr>
    </w:p>
    <w:p w:rsidR="00B714D7" w:rsidRDefault="00B714D7" w:rsidP="00B714D7">
      <w:pPr>
        <w:jc w:val="center"/>
        <w:rPr>
          <w:rFonts w:ascii="Bookman Old Style" w:hAnsi="Bookman Old Style"/>
          <w:b/>
        </w:rPr>
      </w:pPr>
    </w:p>
    <w:p w:rsidR="00B714D7" w:rsidRDefault="00B714D7" w:rsidP="00B714D7">
      <w:pPr>
        <w:jc w:val="both"/>
        <w:rPr>
          <w:rFonts w:ascii="Bookman Old Style" w:hAnsi="Bookman Old Style"/>
          <w:b/>
        </w:rPr>
      </w:pPr>
    </w:p>
    <w:p w:rsidR="00B714D7" w:rsidRDefault="00B714D7" w:rsidP="00B714D7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Moradores reclamam que o canteiro está com o mato alto e está atrapalhando a travessia de pedestres e dificultando a visualização dos motoristas.</w:t>
      </w:r>
    </w:p>
    <w:p w:rsidR="00B714D7" w:rsidRDefault="00B714D7" w:rsidP="00B714D7">
      <w:pPr>
        <w:ind w:firstLine="1440"/>
        <w:outlineLvl w:val="0"/>
        <w:rPr>
          <w:rFonts w:ascii="Bookman Old Style" w:hAnsi="Bookman Old Style"/>
        </w:rPr>
      </w:pPr>
    </w:p>
    <w:p w:rsidR="00B714D7" w:rsidRDefault="00B714D7" w:rsidP="00B714D7">
      <w:pPr>
        <w:ind w:firstLine="1440"/>
        <w:outlineLvl w:val="0"/>
        <w:rPr>
          <w:rFonts w:ascii="Bookman Old Style" w:hAnsi="Bookman Old Style"/>
        </w:rPr>
      </w:pPr>
    </w:p>
    <w:p w:rsidR="00B714D7" w:rsidRDefault="00B714D7" w:rsidP="00B714D7">
      <w:pPr>
        <w:ind w:firstLine="1440"/>
        <w:outlineLvl w:val="0"/>
        <w:rPr>
          <w:rFonts w:ascii="Bookman Old Style" w:hAnsi="Bookman Old Style"/>
        </w:rPr>
      </w:pPr>
    </w:p>
    <w:p w:rsidR="00B714D7" w:rsidRDefault="00B714D7" w:rsidP="00B714D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2012.</w:t>
      </w:r>
    </w:p>
    <w:p w:rsidR="00B714D7" w:rsidRDefault="00B714D7" w:rsidP="00B714D7">
      <w:pPr>
        <w:ind w:firstLine="1440"/>
        <w:rPr>
          <w:rFonts w:ascii="Bookman Old Style" w:hAnsi="Bookman Old Style"/>
        </w:rPr>
      </w:pPr>
    </w:p>
    <w:p w:rsidR="00B714D7" w:rsidRDefault="00B714D7" w:rsidP="00B714D7">
      <w:pPr>
        <w:ind w:firstLine="1440"/>
        <w:rPr>
          <w:rFonts w:ascii="Bookman Old Style" w:hAnsi="Bookman Old Style"/>
        </w:rPr>
      </w:pPr>
    </w:p>
    <w:p w:rsidR="00B714D7" w:rsidRDefault="00B714D7" w:rsidP="00B714D7">
      <w:pPr>
        <w:rPr>
          <w:rFonts w:ascii="Bookman Old Style" w:hAnsi="Bookman Old Style"/>
        </w:rPr>
      </w:pPr>
    </w:p>
    <w:p w:rsidR="00B714D7" w:rsidRDefault="00B714D7" w:rsidP="00B714D7">
      <w:pPr>
        <w:ind w:firstLine="1440"/>
        <w:rPr>
          <w:rFonts w:ascii="Bookman Old Style" w:hAnsi="Bookman Old Style"/>
        </w:rPr>
      </w:pPr>
    </w:p>
    <w:p w:rsidR="00B714D7" w:rsidRDefault="00B714D7" w:rsidP="00B714D7">
      <w:pPr>
        <w:ind w:firstLine="1440"/>
        <w:rPr>
          <w:rFonts w:ascii="Bookman Old Style" w:hAnsi="Bookman Old Style"/>
        </w:rPr>
      </w:pPr>
    </w:p>
    <w:p w:rsidR="00B714D7" w:rsidRDefault="00B714D7" w:rsidP="00B714D7">
      <w:pPr>
        <w:jc w:val="center"/>
        <w:outlineLvl w:val="0"/>
        <w:rPr>
          <w:rFonts w:ascii="Bookman Old Style" w:hAnsi="Bookman Old Style"/>
          <w:b/>
        </w:rPr>
      </w:pPr>
    </w:p>
    <w:p w:rsidR="00B714D7" w:rsidRDefault="00B714D7" w:rsidP="00B714D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714D7" w:rsidRPr="007407C9" w:rsidRDefault="00B714D7" w:rsidP="00B714D7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B714D7" w:rsidRDefault="00B714D7" w:rsidP="00B714D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B714D7">
      <w:headerReference w:type="default" r:id="rId6"/>
      <w:footerReference w:type="default" r:id="rId7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663" w:rsidRDefault="00137663">
      <w:r>
        <w:separator/>
      </w:r>
    </w:p>
  </w:endnote>
  <w:endnote w:type="continuationSeparator" w:id="0">
    <w:p w:rsidR="00137663" w:rsidRDefault="0013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663" w:rsidRDefault="00137663">
      <w:r>
        <w:separator/>
      </w:r>
    </w:p>
  </w:footnote>
  <w:footnote w:type="continuationSeparator" w:id="0">
    <w:p w:rsidR="00137663" w:rsidRDefault="00137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7663"/>
    <w:rsid w:val="001D1394"/>
    <w:rsid w:val="003D3AA8"/>
    <w:rsid w:val="004C67DE"/>
    <w:rsid w:val="00544F61"/>
    <w:rsid w:val="009F196D"/>
    <w:rsid w:val="00A9035B"/>
    <w:rsid w:val="00B714D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714D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714D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