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F37776">
        <w:rPr>
          <w:rFonts w:ascii="Arial" w:hAnsi="Arial" w:cs="Arial"/>
        </w:rPr>
        <w:t>00435</w:t>
      </w:r>
      <w:r w:rsidRPr="007643B1">
        <w:rPr>
          <w:rFonts w:ascii="Arial" w:hAnsi="Arial" w:cs="Arial"/>
        </w:rPr>
        <w:t>/</w:t>
      </w:r>
      <w:r w:rsidR="00F37776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</w:t>
      </w:r>
      <w:r w:rsidR="00055229">
        <w:rPr>
          <w:rFonts w:ascii="Arial" w:hAnsi="Arial" w:cs="Arial"/>
          <w:sz w:val="24"/>
          <w:szCs w:val="24"/>
        </w:rPr>
        <w:t xml:space="preserve"> </w:t>
      </w:r>
      <w:r w:rsidR="001C360B">
        <w:rPr>
          <w:rFonts w:ascii="Arial" w:hAnsi="Arial" w:cs="Arial"/>
          <w:sz w:val="24"/>
          <w:szCs w:val="24"/>
        </w:rPr>
        <w:t>48</w:t>
      </w:r>
      <w:r w:rsidR="00055229">
        <w:rPr>
          <w:rFonts w:ascii="Arial" w:hAnsi="Arial" w:cs="Arial"/>
          <w:sz w:val="24"/>
          <w:szCs w:val="24"/>
        </w:rPr>
        <w:t>/2013</w:t>
      </w:r>
      <w:r w:rsidR="00713819">
        <w:rPr>
          <w:rFonts w:ascii="Arial" w:hAnsi="Arial" w:cs="Arial"/>
          <w:sz w:val="24"/>
          <w:szCs w:val="24"/>
        </w:rPr>
        <w:t xml:space="preserve"> – Ata de registro de preços 16/2013, para fornecimento de carnes, peixes e embutidos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055229">
        <w:rPr>
          <w:rFonts w:ascii="Arial" w:hAnsi="Arial" w:cs="Arial"/>
          <w:sz w:val="24"/>
          <w:szCs w:val="24"/>
        </w:rPr>
        <w:t>10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055229">
        <w:rPr>
          <w:rFonts w:ascii="Arial" w:hAnsi="Arial" w:cs="Arial"/>
          <w:sz w:val="24"/>
          <w:szCs w:val="24"/>
        </w:rPr>
        <w:t>abril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13819">
        <w:rPr>
          <w:rFonts w:ascii="Arial" w:hAnsi="Arial" w:cs="Arial"/>
          <w:sz w:val="24"/>
          <w:szCs w:val="24"/>
        </w:rPr>
        <w:t xml:space="preserve">licitatório, na </w:t>
      </w:r>
      <w:r w:rsidR="00055229">
        <w:rPr>
          <w:rFonts w:ascii="Arial" w:hAnsi="Arial" w:cs="Arial"/>
          <w:sz w:val="24"/>
          <w:szCs w:val="24"/>
        </w:rPr>
        <w:t xml:space="preserve">modalidade 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1C360B">
        <w:rPr>
          <w:rFonts w:ascii="Arial" w:hAnsi="Arial" w:cs="Arial"/>
          <w:sz w:val="24"/>
          <w:szCs w:val="24"/>
        </w:rPr>
        <w:t>48</w:t>
      </w:r>
      <w:r w:rsidR="00713819">
        <w:rPr>
          <w:rFonts w:ascii="Arial" w:hAnsi="Arial" w:cs="Arial"/>
          <w:sz w:val="24"/>
          <w:szCs w:val="24"/>
        </w:rPr>
        <w:t>/2013 – Ata de registro de preços 16/2013, para fornecimento de carnes, peixes e embutidos.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055229" w:rsidRPr="007643B1" w:rsidRDefault="00055229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713819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Após o encerramento deste processo licitatório, a que setores da municipalidade serão destinadas estas carnes, peixes e embutidos?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055229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7643B1" w:rsidRPr="007643B1">
        <w:rPr>
          <w:rFonts w:ascii="Arial" w:hAnsi="Arial" w:cs="Arial"/>
          <w:sz w:val="24"/>
          <w:szCs w:val="24"/>
        </w:rPr>
        <w:t xml:space="preserve">º) </w:t>
      </w:r>
      <w:r w:rsidR="00713819">
        <w:rPr>
          <w:rFonts w:ascii="Arial" w:hAnsi="Arial" w:cs="Arial"/>
          <w:sz w:val="24"/>
          <w:szCs w:val="24"/>
        </w:rPr>
        <w:t>Enviar cópias do Anexo I deste Edital.</w:t>
      </w:r>
    </w:p>
    <w:p w:rsidR="009D3B17" w:rsidRDefault="009D3B17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9D3B17" w:rsidRDefault="009D3B17" w:rsidP="009D3B17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 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5229">
        <w:rPr>
          <w:rFonts w:ascii="Arial" w:hAnsi="Arial" w:cs="Arial"/>
          <w:sz w:val="24"/>
          <w:szCs w:val="24"/>
        </w:rPr>
        <w:t>10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055229">
        <w:rPr>
          <w:rFonts w:ascii="Arial" w:hAnsi="Arial" w:cs="Arial"/>
          <w:sz w:val="24"/>
          <w:szCs w:val="24"/>
        </w:rPr>
        <w:t>abril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5A" w:rsidRDefault="00532D5A">
      <w:r>
        <w:separator/>
      </w:r>
    </w:p>
  </w:endnote>
  <w:endnote w:type="continuationSeparator" w:id="0">
    <w:p w:rsidR="00532D5A" w:rsidRDefault="0053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5A" w:rsidRDefault="00532D5A">
      <w:r>
        <w:separator/>
      </w:r>
    </w:p>
  </w:footnote>
  <w:footnote w:type="continuationSeparator" w:id="0">
    <w:p w:rsidR="00532D5A" w:rsidRDefault="0053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66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660B" w:rsidRPr="009E660B" w:rsidRDefault="009E660B" w:rsidP="009E66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660B">
                  <w:rPr>
                    <w:rFonts w:ascii="Arial" w:hAnsi="Arial" w:cs="Arial"/>
                    <w:b/>
                  </w:rPr>
                  <w:t>PROTOCOLO Nº: 04058/2013     DATA: 11/04/2013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80E"/>
    <w:rsid w:val="00055229"/>
    <w:rsid w:val="0009081F"/>
    <w:rsid w:val="001B478A"/>
    <w:rsid w:val="001C360B"/>
    <w:rsid w:val="001D1394"/>
    <w:rsid w:val="0029184D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532D5A"/>
    <w:rsid w:val="00551D96"/>
    <w:rsid w:val="006B7E3C"/>
    <w:rsid w:val="00705ABB"/>
    <w:rsid w:val="00713819"/>
    <w:rsid w:val="007437BA"/>
    <w:rsid w:val="007643B1"/>
    <w:rsid w:val="007B1241"/>
    <w:rsid w:val="008D62A4"/>
    <w:rsid w:val="009A72F7"/>
    <w:rsid w:val="009D3B17"/>
    <w:rsid w:val="009E660B"/>
    <w:rsid w:val="009E7C74"/>
    <w:rsid w:val="009F196D"/>
    <w:rsid w:val="00A13BA6"/>
    <w:rsid w:val="00A24C6F"/>
    <w:rsid w:val="00A47022"/>
    <w:rsid w:val="00A71CAF"/>
    <w:rsid w:val="00A9035B"/>
    <w:rsid w:val="00AE702A"/>
    <w:rsid w:val="00BD3F8B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E61041"/>
    <w:rsid w:val="00E903BB"/>
    <w:rsid w:val="00E9658F"/>
    <w:rsid w:val="00EB7D7D"/>
    <w:rsid w:val="00ED02CF"/>
    <w:rsid w:val="00EE7983"/>
    <w:rsid w:val="00F112C8"/>
    <w:rsid w:val="00F16623"/>
    <w:rsid w:val="00F376F6"/>
    <w:rsid w:val="00F3777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2013-04-10T11:16:00Z</cp:lastPrinted>
  <dcterms:created xsi:type="dcterms:W3CDTF">2014-01-14T16:51:00Z</dcterms:created>
  <dcterms:modified xsi:type="dcterms:W3CDTF">2014-01-14T16:51:00Z</dcterms:modified>
</cp:coreProperties>
</file>