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84" w:rsidRDefault="000B2D84" w:rsidP="000B2D84">
      <w:pPr>
        <w:pStyle w:val="Ttulo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.05pt;margin-top:-109.35pt;width:531pt;height:100pt;z-index:-251658752">
            <v:imagedata r:id="rId6" o:title="papel timbrado word"/>
          </v:shape>
        </w:pict>
      </w:r>
      <w:r>
        <w:t>INDICAÇÃO Nº 694/12</w:t>
      </w:r>
    </w:p>
    <w:p w:rsidR="000B2D84" w:rsidRDefault="000B2D84" w:rsidP="000B2D84">
      <w:pPr>
        <w:jc w:val="center"/>
        <w:rPr>
          <w:rFonts w:ascii="Bookman Old Style" w:hAnsi="Bookman Old Style"/>
          <w:b/>
          <w:u w:val="single"/>
        </w:rPr>
      </w:pPr>
    </w:p>
    <w:p w:rsidR="000B2D84" w:rsidRDefault="000B2D84" w:rsidP="000B2D84">
      <w:pPr>
        <w:jc w:val="center"/>
        <w:rPr>
          <w:rFonts w:ascii="Bookman Old Style" w:hAnsi="Bookman Old Style"/>
          <w:b/>
          <w:u w:val="single"/>
        </w:rPr>
      </w:pPr>
    </w:p>
    <w:p w:rsidR="000B2D84" w:rsidRDefault="000B2D84" w:rsidP="000B2D84">
      <w:pPr>
        <w:jc w:val="center"/>
        <w:rPr>
          <w:rFonts w:ascii="Bookman Old Style" w:hAnsi="Bookman Old Style"/>
          <w:b/>
          <w:u w:val="single"/>
        </w:rPr>
      </w:pPr>
    </w:p>
    <w:p w:rsidR="000B2D84" w:rsidRDefault="000B2D84" w:rsidP="000B2D84">
      <w:pPr>
        <w:jc w:val="center"/>
        <w:rPr>
          <w:rFonts w:ascii="Bookman Old Style" w:hAnsi="Bookman Old Style"/>
          <w:b/>
          <w:u w:val="single"/>
        </w:rPr>
      </w:pPr>
    </w:p>
    <w:p w:rsidR="000B2D84" w:rsidRDefault="000B2D84" w:rsidP="000B2D84">
      <w:pPr>
        <w:pStyle w:val="Recuodecorpodetexto"/>
      </w:pPr>
      <w:r>
        <w:t>“</w:t>
      </w:r>
      <w:r w:rsidRPr="004B3A57">
        <w:t xml:space="preserve">Reforma </w:t>
      </w:r>
      <w:r>
        <w:t>em praça pública e parque infantil, no bairro Vila das Cigarras”.</w:t>
      </w:r>
    </w:p>
    <w:p w:rsidR="000B2D84" w:rsidRDefault="000B2D84" w:rsidP="000B2D84">
      <w:pPr>
        <w:ind w:left="1440" w:firstLine="3600"/>
        <w:jc w:val="both"/>
        <w:rPr>
          <w:rFonts w:ascii="Bookman Old Style" w:hAnsi="Bookman Old Style"/>
        </w:rPr>
      </w:pPr>
    </w:p>
    <w:p w:rsidR="000B2D84" w:rsidRDefault="000B2D84" w:rsidP="000B2D84">
      <w:pPr>
        <w:ind w:left="1440" w:firstLine="3600"/>
        <w:jc w:val="both"/>
        <w:rPr>
          <w:rFonts w:ascii="Bookman Old Style" w:hAnsi="Bookman Old Style"/>
        </w:rPr>
      </w:pPr>
    </w:p>
    <w:p w:rsidR="000B2D84" w:rsidRDefault="000B2D84" w:rsidP="000B2D84">
      <w:pPr>
        <w:ind w:left="1440" w:firstLine="3600"/>
        <w:jc w:val="both"/>
        <w:rPr>
          <w:rFonts w:ascii="Bookman Old Style" w:hAnsi="Bookman Old Style"/>
        </w:rPr>
      </w:pPr>
    </w:p>
    <w:p w:rsidR="000B2D84" w:rsidRDefault="000B2D84" w:rsidP="000B2D84">
      <w:pPr>
        <w:ind w:left="1440" w:firstLine="3600"/>
        <w:jc w:val="both"/>
        <w:rPr>
          <w:rFonts w:ascii="Bookman Old Style" w:hAnsi="Bookman Old Style"/>
        </w:rPr>
      </w:pPr>
    </w:p>
    <w:p w:rsidR="000B2D84" w:rsidRDefault="000B2D84" w:rsidP="000B2D84">
      <w:pPr>
        <w:ind w:left="1440" w:firstLine="3600"/>
        <w:jc w:val="both"/>
        <w:rPr>
          <w:rFonts w:ascii="Bookman Old Style" w:hAnsi="Bookman Old Style"/>
        </w:rPr>
      </w:pPr>
    </w:p>
    <w:p w:rsidR="000B2D84" w:rsidRDefault="000B2D84" w:rsidP="000B2D8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BA509B">
        <w:rPr>
          <w:rFonts w:ascii="Bookman Old Style" w:hAnsi="Bookman Old Style"/>
        </w:rPr>
        <w:t xml:space="preserve">determinar ao setor competente que tome providências no sentido de </w:t>
      </w:r>
      <w:r w:rsidRPr="009F026C">
        <w:rPr>
          <w:rFonts w:ascii="Bookman Old Style" w:hAnsi="Bookman Old Style"/>
        </w:rPr>
        <w:t>reformar a praça pública e parque infantil, no bairro Vila das Cigarras.</w:t>
      </w:r>
    </w:p>
    <w:p w:rsidR="000B2D84" w:rsidRDefault="000B2D84" w:rsidP="000B2D84">
      <w:pPr>
        <w:jc w:val="center"/>
        <w:rPr>
          <w:rFonts w:ascii="Bookman Old Style" w:hAnsi="Bookman Old Style"/>
          <w:b/>
        </w:rPr>
      </w:pPr>
    </w:p>
    <w:p w:rsidR="000B2D84" w:rsidRDefault="000B2D84" w:rsidP="000B2D84">
      <w:pPr>
        <w:jc w:val="center"/>
        <w:rPr>
          <w:rFonts w:ascii="Bookman Old Style" w:hAnsi="Bookman Old Style"/>
          <w:b/>
        </w:rPr>
      </w:pPr>
    </w:p>
    <w:p w:rsidR="000B2D84" w:rsidRDefault="000B2D84" w:rsidP="000B2D84">
      <w:pPr>
        <w:jc w:val="center"/>
        <w:rPr>
          <w:rFonts w:ascii="Bookman Old Style" w:hAnsi="Bookman Old Style"/>
          <w:b/>
        </w:rPr>
      </w:pPr>
    </w:p>
    <w:p w:rsidR="000B2D84" w:rsidRDefault="000B2D84" w:rsidP="000B2D84">
      <w:pPr>
        <w:jc w:val="center"/>
        <w:rPr>
          <w:rFonts w:ascii="Bookman Old Style" w:hAnsi="Bookman Old Style"/>
          <w:b/>
        </w:rPr>
      </w:pPr>
    </w:p>
    <w:p w:rsidR="000B2D84" w:rsidRDefault="000B2D84" w:rsidP="000B2D84">
      <w:pPr>
        <w:jc w:val="center"/>
        <w:rPr>
          <w:rFonts w:ascii="Bookman Old Style" w:hAnsi="Bookman Old Style"/>
          <w:b/>
        </w:rPr>
      </w:pPr>
    </w:p>
    <w:p w:rsidR="000B2D84" w:rsidRDefault="000B2D84" w:rsidP="000B2D84">
      <w:pPr>
        <w:jc w:val="center"/>
        <w:rPr>
          <w:rFonts w:ascii="Bookman Old Style" w:hAnsi="Bookman Old Style"/>
          <w:b/>
        </w:rPr>
      </w:pPr>
    </w:p>
    <w:p w:rsidR="000B2D84" w:rsidRDefault="000B2D84" w:rsidP="000B2D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B2D84" w:rsidRDefault="000B2D84" w:rsidP="000B2D84">
      <w:pPr>
        <w:jc w:val="center"/>
        <w:rPr>
          <w:rFonts w:ascii="Bookman Old Style" w:hAnsi="Bookman Old Style"/>
          <w:b/>
        </w:rPr>
      </w:pPr>
    </w:p>
    <w:p w:rsidR="000B2D84" w:rsidRDefault="000B2D84" w:rsidP="000B2D8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local, o parque infantil se encontra em más condições, com brinquedos danificados, além disso, toda a praça se encontra em estado de abandono, necessita de melhoria em toda a área.</w:t>
      </w:r>
    </w:p>
    <w:p w:rsidR="000B2D84" w:rsidRDefault="000B2D84" w:rsidP="000B2D84">
      <w:pPr>
        <w:ind w:firstLine="1440"/>
        <w:jc w:val="center"/>
        <w:rPr>
          <w:rFonts w:ascii="Bookman Old Style" w:hAnsi="Bookman Old Style"/>
          <w:b/>
        </w:rPr>
      </w:pPr>
    </w:p>
    <w:p w:rsidR="000B2D84" w:rsidRDefault="000B2D84" w:rsidP="000B2D84">
      <w:pPr>
        <w:ind w:firstLine="1440"/>
        <w:jc w:val="center"/>
        <w:rPr>
          <w:rFonts w:ascii="Bookman Old Style" w:hAnsi="Bookman Old Style"/>
          <w:b/>
        </w:rPr>
      </w:pPr>
    </w:p>
    <w:p w:rsidR="000B2D84" w:rsidRDefault="000B2D84" w:rsidP="000B2D84">
      <w:pPr>
        <w:ind w:firstLine="1440"/>
        <w:jc w:val="both"/>
        <w:rPr>
          <w:rFonts w:ascii="Bookman Old Style" w:hAnsi="Bookman Old Style"/>
        </w:rPr>
      </w:pPr>
    </w:p>
    <w:p w:rsidR="000B2D84" w:rsidRDefault="000B2D84" w:rsidP="000B2D84">
      <w:pPr>
        <w:ind w:firstLine="1440"/>
        <w:jc w:val="both"/>
        <w:rPr>
          <w:rFonts w:ascii="Bookman Old Style" w:hAnsi="Bookman Old Style"/>
        </w:rPr>
      </w:pPr>
    </w:p>
    <w:p w:rsidR="000B2D84" w:rsidRDefault="000B2D84" w:rsidP="000B2D8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março de 2012.</w:t>
      </w:r>
    </w:p>
    <w:p w:rsidR="000B2D84" w:rsidRDefault="000B2D84" w:rsidP="000B2D84">
      <w:pPr>
        <w:ind w:firstLine="1440"/>
        <w:rPr>
          <w:rFonts w:ascii="Bookman Old Style" w:hAnsi="Bookman Old Style"/>
        </w:rPr>
      </w:pPr>
    </w:p>
    <w:p w:rsidR="000B2D84" w:rsidRDefault="000B2D84" w:rsidP="000B2D84">
      <w:pPr>
        <w:ind w:firstLine="1440"/>
        <w:rPr>
          <w:rFonts w:ascii="Bookman Old Style" w:hAnsi="Bookman Old Style"/>
        </w:rPr>
      </w:pPr>
    </w:p>
    <w:p w:rsidR="000B2D84" w:rsidRDefault="000B2D84" w:rsidP="000B2D84">
      <w:pPr>
        <w:ind w:firstLine="1440"/>
        <w:rPr>
          <w:rFonts w:ascii="Bookman Old Style" w:hAnsi="Bookman Old Style"/>
        </w:rPr>
      </w:pPr>
    </w:p>
    <w:p w:rsidR="000B2D84" w:rsidRDefault="000B2D84" w:rsidP="000B2D84">
      <w:pPr>
        <w:ind w:firstLine="1440"/>
        <w:rPr>
          <w:rFonts w:ascii="Bookman Old Style" w:hAnsi="Bookman Old Style"/>
        </w:rPr>
      </w:pPr>
    </w:p>
    <w:p w:rsidR="000B2D84" w:rsidRDefault="000B2D84" w:rsidP="000B2D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B2D84" w:rsidRDefault="000B2D84" w:rsidP="000B2D8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C7" w:rsidRDefault="007320C7">
      <w:r>
        <w:separator/>
      </w:r>
    </w:p>
  </w:endnote>
  <w:endnote w:type="continuationSeparator" w:id="0">
    <w:p w:rsidR="007320C7" w:rsidRDefault="0073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C7" w:rsidRDefault="007320C7">
      <w:r>
        <w:separator/>
      </w:r>
    </w:p>
  </w:footnote>
  <w:footnote w:type="continuationSeparator" w:id="0">
    <w:p w:rsidR="007320C7" w:rsidRDefault="00732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D84"/>
    <w:rsid w:val="001D1394"/>
    <w:rsid w:val="003D3AA8"/>
    <w:rsid w:val="004C67DE"/>
    <w:rsid w:val="007320C7"/>
    <w:rsid w:val="009F196D"/>
    <w:rsid w:val="00A9035B"/>
    <w:rsid w:val="00CD613B"/>
    <w:rsid w:val="00F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2D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B2D8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